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FE" w:rsidRPr="00EF2FDB" w:rsidRDefault="00D953C0" w:rsidP="00E4264C">
      <w:pPr>
        <w:jc w:val="center"/>
        <w:rPr>
          <w:rFonts w:ascii="Calibri" w:hAnsi="Calibri" w:cs="Arial"/>
          <w:b/>
          <w:sz w:val="32"/>
          <w:szCs w:val="32"/>
        </w:rPr>
      </w:pPr>
      <w:bookmarkStart w:id="0" w:name="_GoBack"/>
      <w:bookmarkEnd w:id="0"/>
      <w:r w:rsidRPr="00EF2FDB">
        <w:rPr>
          <w:rFonts w:ascii="Calibri" w:hAnsi="Calibri" w:cs="Arial"/>
          <w:b/>
          <w:sz w:val="32"/>
          <w:szCs w:val="32"/>
        </w:rPr>
        <w:t xml:space="preserve">Referral to Lung </w:t>
      </w:r>
      <w:r w:rsidR="008524FE" w:rsidRPr="00EF2FDB">
        <w:rPr>
          <w:rFonts w:ascii="Calibri" w:hAnsi="Calibri" w:cs="Arial"/>
          <w:b/>
          <w:sz w:val="32"/>
          <w:szCs w:val="32"/>
        </w:rPr>
        <w:t xml:space="preserve">Function &amp; Sleep Department </w:t>
      </w:r>
      <w:r w:rsidR="00093B8E" w:rsidRPr="00EF2FDB">
        <w:rPr>
          <w:rFonts w:ascii="Calibri" w:hAnsi="Calibri" w:cs="Arial"/>
          <w:b/>
          <w:sz w:val="32"/>
          <w:szCs w:val="32"/>
        </w:rPr>
        <w:t>- QEHB</w:t>
      </w:r>
    </w:p>
    <w:p w:rsidR="00C722C9" w:rsidRPr="007B071C" w:rsidRDefault="00C722C9" w:rsidP="009A7FE3">
      <w:pPr>
        <w:rPr>
          <w:rFonts w:ascii="Calibri" w:hAnsi="Calibri" w:cs="Arial"/>
          <w:color w:val="000000" w:themeColor="text1"/>
          <w:sz w:val="12"/>
          <w:szCs w:val="12"/>
        </w:rPr>
      </w:pPr>
    </w:p>
    <w:p w:rsidR="00565761" w:rsidRPr="007B071C" w:rsidRDefault="00565761" w:rsidP="009A7FE3">
      <w:pPr>
        <w:rPr>
          <w:rFonts w:ascii="Calibri" w:hAnsi="Calibri" w:cs="Arial"/>
          <w:color w:val="000000" w:themeColor="text1"/>
        </w:rPr>
      </w:pPr>
      <w:r w:rsidRPr="007B071C">
        <w:rPr>
          <w:rFonts w:ascii="Calibri" w:hAnsi="Calibri" w:cs="Arial"/>
          <w:b/>
          <w:color w:val="FF0000"/>
        </w:rPr>
        <w:t>Referrals are now only accepted via Choose &amp; Book; please ensure a copy of this referral is also attached.</w:t>
      </w:r>
      <w:r w:rsidR="007B071C">
        <w:rPr>
          <w:rFonts w:ascii="Calibri" w:hAnsi="Calibri" w:cs="Arial"/>
          <w:b/>
          <w:color w:val="FF0000"/>
        </w:rPr>
        <w:t xml:space="preserve"> </w:t>
      </w:r>
      <w:r w:rsidR="007B071C" w:rsidRPr="007B071C">
        <w:rPr>
          <w:rFonts w:ascii="Calibri" w:hAnsi="Calibri" w:cs="Arial"/>
          <w:b/>
          <w:color w:val="FF0000"/>
        </w:rPr>
        <w:t>Do not use advice and guidance to submit LF&amp;S requests.</w:t>
      </w:r>
    </w:p>
    <w:p w:rsidR="00EF2FDB" w:rsidRDefault="00565761" w:rsidP="009A7FE3">
      <w:pPr>
        <w:rPr>
          <w:rFonts w:ascii="Calibri" w:hAnsi="Calibri" w:cs="Arial"/>
          <w:color w:val="000000" w:themeColor="text1"/>
        </w:rPr>
      </w:pPr>
      <w:r>
        <w:rPr>
          <w:rFonts w:ascii="Calibri" w:hAnsi="Calibri" w:cs="Arial"/>
          <w:color w:val="000000" w:themeColor="text1"/>
        </w:rPr>
        <w:t>For any enquiries please email</w:t>
      </w:r>
      <w:r w:rsidR="00406CE4">
        <w:rPr>
          <w:rFonts w:ascii="Calibri" w:hAnsi="Calibri" w:cs="Arial"/>
          <w:color w:val="000000" w:themeColor="text1"/>
        </w:rPr>
        <w:t xml:space="preserve">: </w:t>
      </w:r>
      <w:hyperlink r:id="rId9" w:history="1">
        <w:r w:rsidR="00406CE4" w:rsidRPr="006D5BA7">
          <w:rPr>
            <w:rStyle w:val="Hyperlink"/>
            <w:rFonts w:ascii="Calibri" w:hAnsi="Calibri" w:cs="Arial"/>
          </w:rPr>
          <w:t>uhb-tr.lfsadmin@nhs.net</w:t>
        </w:r>
      </w:hyperlink>
      <w:r w:rsidR="00406CE4">
        <w:rPr>
          <w:rFonts w:ascii="Calibri" w:hAnsi="Calibri" w:cs="Arial"/>
          <w:color w:val="000000" w:themeColor="text1"/>
        </w:rPr>
        <w:t xml:space="preserve">  or </w:t>
      </w:r>
      <w:r>
        <w:rPr>
          <w:rFonts w:ascii="Calibri" w:hAnsi="Calibri" w:cs="Arial"/>
          <w:color w:val="000000" w:themeColor="text1"/>
        </w:rPr>
        <w:t xml:space="preserve">call </w:t>
      </w:r>
      <w:r w:rsidR="00EF2FDB">
        <w:rPr>
          <w:rFonts w:ascii="Calibri" w:hAnsi="Calibri" w:cs="Arial"/>
          <w:color w:val="000000" w:themeColor="text1"/>
        </w:rPr>
        <w:t>0121 371 3870</w:t>
      </w:r>
    </w:p>
    <w:p w:rsidR="00EF2FDB" w:rsidRPr="007B071C" w:rsidRDefault="00EF2FDB" w:rsidP="009A7FE3">
      <w:pPr>
        <w:rPr>
          <w:rFonts w:ascii="Calibri" w:hAnsi="Calibri" w:cs="Arial"/>
          <w:color w:val="000000" w:themeColor="text1"/>
          <w:sz w:val="12"/>
          <w:szCs w:val="12"/>
        </w:rPr>
      </w:pP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704"/>
        <w:gridCol w:w="2562"/>
        <w:gridCol w:w="2538"/>
        <w:gridCol w:w="6"/>
      </w:tblGrid>
      <w:tr w:rsidR="00D953C0" w:rsidRPr="00A305D4" w:rsidTr="00EF2FDB">
        <w:trPr>
          <w:trHeight w:val="319"/>
        </w:trPr>
        <w:tc>
          <w:tcPr>
            <w:tcW w:w="5106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</w:tcPr>
          <w:p w:rsidR="00D953C0" w:rsidRPr="00A305D4" w:rsidRDefault="00D953C0">
            <w:pPr>
              <w:jc w:val="center"/>
              <w:rPr>
                <w:rFonts w:ascii="Calibri" w:hAnsi="Calibri" w:cs="Arial"/>
                <w:b/>
              </w:rPr>
            </w:pPr>
            <w:r w:rsidRPr="00A305D4">
              <w:rPr>
                <w:rFonts w:ascii="Calibri" w:hAnsi="Calibri" w:cs="Arial"/>
                <w:b/>
              </w:rPr>
              <w:t>Patient</w:t>
            </w:r>
          </w:p>
        </w:tc>
        <w:tc>
          <w:tcPr>
            <w:tcW w:w="5106" w:type="dxa"/>
            <w:gridSpan w:val="3"/>
            <w:tcBorders>
              <w:left w:val="thinThickThinSmallGap" w:sz="24" w:space="0" w:color="auto"/>
              <w:bottom w:val="single" w:sz="4" w:space="0" w:color="auto"/>
            </w:tcBorders>
          </w:tcPr>
          <w:p w:rsidR="00D953C0" w:rsidRPr="00A305D4" w:rsidRDefault="00D953C0" w:rsidP="003C1B6C">
            <w:pPr>
              <w:jc w:val="center"/>
              <w:rPr>
                <w:rFonts w:ascii="Calibri" w:hAnsi="Calibri" w:cs="Arial"/>
                <w:b/>
              </w:rPr>
            </w:pPr>
            <w:r w:rsidRPr="00A305D4">
              <w:rPr>
                <w:rFonts w:ascii="Calibri" w:hAnsi="Calibri" w:cs="Arial"/>
                <w:b/>
              </w:rPr>
              <w:t>Referr</w:t>
            </w:r>
            <w:r w:rsidR="003C1B6C" w:rsidRPr="00A305D4">
              <w:rPr>
                <w:rFonts w:ascii="Calibri" w:hAnsi="Calibri" w:cs="Arial"/>
                <w:b/>
              </w:rPr>
              <w:t>er details</w:t>
            </w:r>
          </w:p>
        </w:tc>
      </w:tr>
      <w:tr w:rsidR="00D953C0" w:rsidRPr="00847B98" w:rsidTr="00EF2FDB">
        <w:trPr>
          <w:trHeight w:val="1650"/>
        </w:trPr>
        <w:tc>
          <w:tcPr>
            <w:tcW w:w="5106" w:type="dxa"/>
            <w:gridSpan w:val="2"/>
            <w:tcBorders>
              <w:bottom w:val="nil"/>
              <w:right w:val="thinThickThinSmallGap" w:sz="24" w:space="0" w:color="auto"/>
            </w:tcBorders>
          </w:tcPr>
          <w:p w:rsidR="00D953C0" w:rsidRPr="00847B98" w:rsidRDefault="003C1B6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Name:</w:t>
            </w:r>
            <w:r w:rsidR="00251819">
              <w:rPr>
                <w:rFonts w:ascii="Calibri" w:hAnsi="Calibri" w:cs="Arial"/>
              </w:rPr>
              <w:t xml:space="preserve">  </w:t>
            </w:r>
            <w:sdt>
              <w:sdtPr>
                <w:rPr>
                  <w:rFonts w:ascii="Calibri" w:hAnsi="Calibri" w:cs="Arial"/>
                </w:rPr>
                <w:id w:val="-46542952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073EC" w:rsidRPr="009E19D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953C0" w:rsidRPr="00847B98" w:rsidRDefault="00D953C0">
            <w:pPr>
              <w:rPr>
                <w:rFonts w:ascii="Calibri" w:hAnsi="Calibri" w:cs="Arial"/>
              </w:rPr>
            </w:pPr>
            <w:r w:rsidRPr="00847B98">
              <w:rPr>
                <w:rFonts w:ascii="Calibri" w:hAnsi="Calibri" w:cs="Arial"/>
              </w:rPr>
              <w:t>DOB</w:t>
            </w:r>
            <w:r w:rsidR="00195ACD">
              <w:rPr>
                <w:rFonts w:ascii="Calibri" w:hAnsi="Calibri" w:cs="Arial"/>
              </w:rPr>
              <w:t>:</w:t>
            </w:r>
            <w:r w:rsidR="00251819">
              <w:rPr>
                <w:rFonts w:ascii="Calibri" w:hAnsi="Calibri" w:cs="Arial"/>
              </w:rPr>
              <w:t xml:space="preserve">  </w:t>
            </w:r>
            <w:sdt>
              <w:sdtPr>
                <w:rPr>
                  <w:rFonts w:ascii="Calibri" w:hAnsi="Calibri" w:cs="Arial"/>
                </w:rPr>
                <w:id w:val="-147558972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51819" w:rsidRPr="009E19D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953C0" w:rsidRPr="00847B98" w:rsidRDefault="00D953C0">
            <w:pPr>
              <w:rPr>
                <w:rFonts w:ascii="Calibri" w:hAnsi="Calibri" w:cs="Arial"/>
              </w:rPr>
            </w:pPr>
            <w:r w:rsidRPr="00847B98">
              <w:rPr>
                <w:rFonts w:ascii="Calibri" w:hAnsi="Calibri" w:cs="Arial"/>
              </w:rPr>
              <w:t>Address</w:t>
            </w:r>
            <w:r w:rsidR="00195ACD">
              <w:rPr>
                <w:rFonts w:ascii="Calibri" w:hAnsi="Calibri" w:cs="Arial"/>
              </w:rPr>
              <w:t>:</w:t>
            </w:r>
            <w:r w:rsidR="00251819">
              <w:rPr>
                <w:rFonts w:ascii="Calibri" w:hAnsi="Calibri" w:cs="Arial"/>
              </w:rPr>
              <w:t xml:space="preserve">  </w:t>
            </w:r>
            <w:sdt>
              <w:sdtPr>
                <w:rPr>
                  <w:rFonts w:ascii="Calibri" w:hAnsi="Calibri" w:cs="Arial"/>
                </w:rPr>
                <w:id w:val="-128271748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51819" w:rsidRPr="009E19D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953C0" w:rsidRPr="00847B98" w:rsidRDefault="00D953C0">
            <w:pPr>
              <w:rPr>
                <w:rFonts w:ascii="Calibri" w:hAnsi="Calibri" w:cs="Arial"/>
              </w:rPr>
            </w:pPr>
          </w:p>
        </w:tc>
        <w:tc>
          <w:tcPr>
            <w:tcW w:w="5106" w:type="dxa"/>
            <w:gridSpan w:val="3"/>
            <w:tcBorders>
              <w:left w:val="thinThickThinSmallGap" w:sz="24" w:space="0" w:color="auto"/>
              <w:bottom w:val="nil"/>
            </w:tcBorders>
          </w:tcPr>
          <w:p w:rsidR="00D953C0" w:rsidRPr="00847B98" w:rsidRDefault="00D953C0">
            <w:pPr>
              <w:rPr>
                <w:rFonts w:ascii="Calibri" w:hAnsi="Calibri" w:cs="Arial"/>
              </w:rPr>
            </w:pPr>
            <w:r w:rsidRPr="00847B98">
              <w:rPr>
                <w:rFonts w:ascii="Calibri" w:hAnsi="Calibri" w:cs="Arial"/>
              </w:rPr>
              <w:t>Name</w:t>
            </w:r>
            <w:r w:rsidR="00195ACD">
              <w:rPr>
                <w:rFonts w:ascii="Calibri" w:hAnsi="Calibri" w:cs="Arial"/>
              </w:rPr>
              <w:t>:</w:t>
            </w:r>
            <w:r w:rsidR="00251819">
              <w:rPr>
                <w:rFonts w:ascii="Calibri" w:hAnsi="Calibri" w:cs="Arial"/>
              </w:rPr>
              <w:t xml:space="preserve">  </w:t>
            </w:r>
            <w:sdt>
              <w:sdtPr>
                <w:rPr>
                  <w:rFonts w:ascii="Calibri" w:hAnsi="Calibri" w:cs="Arial"/>
                </w:rPr>
                <w:id w:val="-129899590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51819" w:rsidRPr="009E19D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953C0" w:rsidRPr="00847B98" w:rsidRDefault="00D953C0">
            <w:pPr>
              <w:rPr>
                <w:rFonts w:ascii="Calibri" w:hAnsi="Calibri" w:cs="Arial"/>
              </w:rPr>
            </w:pPr>
          </w:p>
          <w:p w:rsidR="00251819" w:rsidRDefault="00D953C0">
            <w:pPr>
              <w:rPr>
                <w:rFonts w:ascii="Calibri" w:hAnsi="Calibri" w:cs="Arial"/>
              </w:rPr>
            </w:pPr>
            <w:r w:rsidRPr="00847B98">
              <w:rPr>
                <w:rFonts w:ascii="Calibri" w:hAnsi="Calibri" w:cs="Arial"/>
              </w:rPr>
              <w:t xml:space="preserve">Practice </w:t>
            </w:r>
            <w:r w:rsidR="00AA5005">
              <w:rPr>
                <w:rFonts w:ascii="Calibri" w:hAnsi="Calibri" w:cs="Arial"/>
              </w:rPr>
              <w:t>Name</w:t>
            </w:r>
            <w:r w:rsidR="00251819">
              <w:rPr>
                <w:rFonts w:ascii="Calibri" w:hAnsi="Calibri" w:cs="Arial"/>
              </w:rPr>
              <w:t xml:space="preserve">:  </w:t>
            </w:r>
            <w:sdt>
              <w:sdtPr>
                <w:rPr>
                  <w:rFonts w:ascii="Calibri" w:hAnsi="Calibri" w:cs="Arial"/>
                </w:rPr>
                <w:id w:val="9445081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51819" w:rsidRPr="009E19D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51819" w:rsidRDefault="00251819">
            <w:pPr>
              <w:rPr>
                <w:rFonts w:ascii="Calibri" w:hAnsi="Calibri" w:cs="Arial"/>
              </w:rPr>
            </w:pPr>
          </w:p>
          <w:p w:rsidR="00D953C0" w:rsidRDefault="00461FC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Telephone</w:t>
            </w:r>
            <w:r w:rsidR="00195ACD">
              <w:rPr>
                <w:rFonts w:ascii="Calibri" w:hAnsi="Calibri" w:cs="Arial"/>
              </w:rPr>
              <w:t>:</w:t>
            </w:r>
            <w:r w:rsidR="00251819">
              <w:rPr>
                <w:rFonts w:ascii="Calibri" w:hAnsi="Calibri" w:cs="Arial"/>
              </w:rPr>
              <w:t xml:space="preserve">  </w:t>
            </w:r>
            <w:sdt>
              <w:sdtPr>
                <w:rPr>
                  <w:rFonts w:ascii="Calibri" w:hAnsi="Calibri" w:cs="Arial"/>
                </w:rPr>
                <w:id w:val="108442807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51819" w:rsidRPr="009E19D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61FC3" w:rsidRPr="00847B98" w:rsidRDefault="00461FC3">
            <w:pPr>
              <w:rPr>
                <w:rFonts w:ascii="Calibri" w:hAnsi="Calibri" w:cs="Arial"/>
              </w:rPr>
            </w:pPr>
          </w:p>
        </w:tc>
      </w:tr>
      <w:tr w:rsidR="00D953C0" w:rsidRPr="00847B98" w:rsidTr="00EF2FDB">
        <w:trPr>
          <w:trHeight w:val="306"/>
        </w:trPr>
        <w:tc>
          <w:tcPr>
            <w:tcW w:w="5106" w:type="dxa"/>
            <w:gridSpan w:val="2"/>
            <w:tcBorders>
              <w:top w:val="nil"/>
              <w:right w:val="thinThickThinSmallGap" w:sz="24" w:space="0" w:color="auto"/>
            </w:tcBorders>
          </w:tcPr>
          <w:p w:rsidR="00D953C0" w:rsidRPr="00847B98" w:rsidRDefault="003C1B6C">
            <w:pPr>
              <w:rPr>
                <w:rFonts w:ascii="Calibri" w:hAnsi="Calibri" w:cs="Arial"/>
              </w:rPr>
            </w:pPr>
            <w:r w:rsidRPr="00847B98">
              <w:rPr>
                <w:rFonts w:ascii="Calibri" w:hAnsi="Calibri" w:cs="Arial"/>
              </w:rPr>
              <w:t xml:space="preserve">NHS </w:t>
            </w:r>
            <w:proofErr w:type="gramStart"/>
            <w:r w:rsidRPr="00847B98">
              <w:rPr>
                <w:rFonts w:ascii="Calibri" w:hAnsi="Calibri" w:cs="Arial"/>
              </w:rPr>
              <w:t>No</w:t>
            </w:r>
            <w:r w:rsidR="00251819">
              <w:rPr>
                <w:rFonts w:ascii="Calibri" w:hAnsi="Calibri" w:cs="Arial"/>
              </w:rPr>
              <w:t xml:space="preserve">  </w:t>
            </w:r>
            <w:proofErr w:type="gramEnd"/>
            <w:sdt>
              <w:sdtPr>
                <w:rPr>
                  <w:rFonts w:ascii="Calibri" w:hAnsi="Calibri" w:cs="Arial"/>
                </w:rPr>
                <w:id w:val="145282543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51819" w:rsidRPr="009E19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06" w:type="dxa"/>
            <w:gridSpan w:val="3"/>
            <w:tcBorders>
              <w:top w:val="nil"/>
              <w:left w:val="thinThickThinSmallGap" w:sz="24" w:space="0" w:color="auto"/>
            </w:tcBorders>
          </w:tcPr>
          <w:p w:rsidR="00D953C0" w:rsidRPr="00847B98" w:rsidRDefault="003C1B6C">
            <w:pPr>
              <w:rPr>
                <w:rFonts w:ascii="Calibri" w:hAnsi="Calibri" w:cs="Arial"/>
              </w:rPr>
            </w:pPr>
            <w:r w:rsidRPr="00847B98">
              <w:rPr>
                <w:rFonts w:ascii="Calibri" w:hAnsi="Calibri" w:cs="Arial"/>
              </w:rPr>
              <w:t>Hospital No</w:t>
            </w:r>
            <w:r w:rsidR="00251819">
              <w:rPr>
                <w:rFonts w:ascii="Calibri" w:hAnsi="Calibri" w:cs="Arial"/>
              </w:rPr>
              <w:t xml:space="preserve"> </w:t>
            </w:r>
            <w:sdt>
              <w:sdtPr>
                <w:rPr>
                  <w:rFonts w:ascii="Calibri" w:hAnsi="Calibri" w:cs="Arial"/>
                </w:rPr>
                <w:id w:val="-191554138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51819" w:rsidRPr="009E19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C1B6C" w:rsidRPr="00847B98" w:rsidTr="00A305D4">
        <w:trPr>
          <w:gridAfter w:val="1"/>
          <w:wAfter w:w="6" w:type="dxa"/>
          <w:trHeight w:val="341"/>
        </w:trPr>
        <w:tc>
          <w:tcPr>
            <w:tcW w:w="5106" w:type="dxa"/>
            <w:gridSpan w:val="2"/>
            <w:tcBorders>
              <w:right w:val="single" w:sz="4" w:space="0" w:color="auto"/>
            </w:tcBorders>
          </w:tcPr>
          <w:p w:rsidR="003C1B6C" w:rsidRPr="00A305D4" w:rsidRDefault="003C1B6C" w:rsidP="00C722C9">
            <w:pPr>
              <w:jc w:val="center"/>
              <w:rPr>
                <w:rFonts w:ascii="Calibri" w:hAnsi="Calibri" w:cs="Arial"/>
                <w:b/>
              </w:rPr>
            </w:pPr>
            <w:r w:rsidRPr="00A305D4">
              <w:rPr>
                <w:rFonts w:ascii="Calibri" w:hAnsi="Calibri" w:cs="Arial"/>
                <w:b/>
              </w:rPr>
              <w:t>Symptoms</w:t>
            </w:r>
          </w:p>
        </w:tc>
        <w:tc>
          <w:tcPr>
            <w:tcW w:w="5100" w:type="dxa"/>
            <w:gridSpan w:val="2"/>
            <w:tcBorders>
              <w:left w:val="thinThickThinSmallGap" w:sz="24" w:space="0" w:color="auto"/>
            </w:tcBorders>
          </w:tcPr>
          <w:p w:rsidR="003C1B6C" w:rsidRPr="00A305D4" w:rsidRDefault="003C1B6C" w:rsidP="00A305D4">
            <w:pPr>
              <w:jc w:val="center"/>
              <w:rPr>
                <w:rFonts w:ascii="Calibri" w:hAnsi="Calibri" w:cs="Arial"/>
                <w:b/>
              </w:rPr>
            </w:pPr>
            <w:r w:rsidRPr="00A305D4">
              <w:rPr>
                <w:rFonts w:ascii="Calibri" w:hAnsi="Calibri" w:cs="Arial"/>
                <w:b/>
              </w:rPr>
              <w:t>Reason for Referral</w:t>
            </w:r>
          </w:p>
        </w:tc>
      </w:tr>
      <w:tr w:rsidR="003C1B6C" w:rsidRPr="00847B98" w:rsidTr="00251819">
        <w:trPr>
          <w:gridAfter w:val="1"/>
          <w:wAfter w:w="6" w:type="dxa"/>
          <w:trHeight w:val="2656"/>
        </w:trPr>
        <w:tc>
          <w:tcPr>
            <w:tcW w:w="3402" w:type="dxa"/>
            <w:tcBorders>
              <w:right w:val="nil"/>
            </w:tcBorders>
          </w:tcPr>
          <w:p w:rsidR="00C722C9" w:rsidRPr="00C722C9" w:rsidRDefault="00C722C9" w:rsidP="00C722C9">
            <w:pPr>
              <w:ind w:left="360"/>
              <w:jc w:val="both"/>
              <w:rPr>
                <w:rFonts w:ascii="Calibri" w:hAnsi="Calibri" w:cs="Arial"/>
                <w:b/>
                <w:szCs w:val="26"/>
              </w:rPr>
            </w:pPr>
            <w:r w:rsidRPr="00C722C9">
              <w:rPr>
                <w:rFonts w:ascii="Calibri" w:hAnsi="Calibri" w:cs="Arial"/>
                <w:b/>
                <w:szCs w:val="26"/>
              </w:rPr>
              <w:t>Respiratory</w:t>
            </w:r>
          </w:p>
          <w:p w:rsidR="003C1B6C" w:rsidRPr="00317A89" w:rsidRDefault="009C6009" w:rsidP="00251819">
            <w:pPr>
              <w:jc w:val="both"/>
              <w:rPr>
                <w:rFonts w:ascii="Calibri" w:hAnsi="Calibri" w:cs="Arial"/>
                <w:b/>
                <w:sz w:val="26"/>
                <w:szCs w:val="26"/>
              </w:rPr>
            </w:pPr>
            <w:sdt>
              <w:sdtPr>
                <w:rPr>
                  <w:rFonts w:ascii="Calibri" w:hAnsi="Calibri" w:cs="Arial"/>
                  <w:sz w:val="26"/>
                  <w:szCs w:val="26"/>
                </w:rPr>
                <w:id w:val="146932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19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251819">
              <w:rPr>
                <w:rFonts w:ascii="Calibri" w:hAnsi="Calibri" w:cs="Arial"/>
                <w:sz w:val="26"/>
                <w:szCs w:val="26"/>
              </w:rPr>
              <w:t xml:space="preserve"> </w:t>
            </w:r>
            <w:r w:rsidR="003C1B6C" w:rsidRPr="00317A89">
              <w:rPr>
                <w:rFonts w:ascii="Calibri" w:hAnsi="Calibri" w:cs="Arial"/>
                <w:sz w:val="26"/>
                <w:szCs w:val="26"/>
              </w:rPr>
              <w:t>Dyspnoea</w:t>
            </w:r>
          </w:p>
          <w:p w:rsidR="003C1B6C" w:rsidRPr="00317A89" w:rsidRDefault="009C6009" w:rsidP="00251819">
            <w:pPr>
              <w:jc w:val="both"/>
              <w:rPr>
                <w:rFonts w:ascii="Calibri" w:hAnsi="Calibri" w:cs="Arial"/>
                <w:b/>
                <w:sz w:val="26"/>
                <w:szCs w:val="26"/>
              </w:rPr>
            </w:pPr>
            <w:sdt>
              <w:sdtPr>
                <w:rPr>
                  <w:rFonts w:ascii="Calibri" w:hAnsi="Calibri" w:cs="Arial"/>
                  <w:sz w:val="26"/>
                  <w:szCs w:val="26"/>
                </w:rPr>
                <w:id w:val="45683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19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251819">
              <w:rPr>
                <w:rFonts w:ascii="Calibri" w:hAnsi="Calibri" w:cs="Arial"/>
                <w:sz w:val="26"/>
                <w:szCs w:val="26"/>
              </w:rPr>
              <w:t xml:space="preserve"> </w:t>
            </w:r>
            <w:r w:rsidR="003C1B6C" w:rsidRPr="00317A89">
              <w:rPr>
                <w:rFonts w:ascii="Calibri" w:hAnsi="Calibri" w:cs="Arial"/>
                <w:sz w:val="26"/>
                <w:szCs w:val="26"/>
              </w:rPr>
              <w:t>Cough</w:t>
            </w:r>
          </w:p>
          <w:p w:rsidR="003C1B6C" w:rsidRPr="00317A89" w:rsidRDefault="009C6009" w:rsidP="00251819">
            <w:pPr>
              <w:jc w:val="both"/>
              <w:rPr>
                <w:rFonts w:ascii="Calibri" w:hAnsi="Calibri" w:cs="Arial"/>
                <w:b/>
                <w:sz w:val="26"/>
                <w:szCs w:val="26"/>
              </w:rPr>
            </w:pPr>
            <w:sdt>
              <w:sdtPr>
                <w:rPr>
                  <w:rFonts w:ascii="Calibri" w:hAnsi="Calibri" w:cs="Arial"/>
                  <w:sz w:val="26"/>
                  <w:szCs w:val="26"/>
                </w:rPr>
                <w:id w:val="152352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19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251819">
              <w:rPr>
                <w:rFonts w:ascii="Calibri" w:hAnsi="Calibri" w:cs="Arial"/>
                <w:sz w:val="26"/>
                <w:szCs w:val="26"/>
              </w:rPr>
              <w:t xml:space="preserve"> </w:t>
            </w:r>
            <w:r w:rsidR="003C1B6C" w:rsidRPr="00317A89">
              <w:rPr>
                <w:rFonts w:ascii="Calibri" w:hAnsi="Calibri" w:cs="Arial"/>
                <w:sz w:val="26"/>
                <w:szCs w:val="26"/>
              </w:rPr>
              <w:t>Sputum</w:t>
            </w:r>
          </w:p>
          <w:p w:rsidR="003C1B6C" w:rsidRPr="00317A89" w:rsidRDefault="009C6009" w:rsidP="00251819">
            <w:pPr>
              <w:jc w:val="both"/>
              <w:rPr>
                <w:rFonts w:ascii="Calibri" w:hAnsi="Calibri" w:cs="Arial"/>
                <w:b/>
                <w:sz w:val="26"/>
                <w:szCs w:val="26"/>
              </w:rPr>
            </w:pPr>
            <w:sdt>
              <w:sdtPr>
                <w:rPr>
                  <w:rFonts w:ascii="Calibri" w:hAnsi="Calibri" w:cs="Arial"/>
                  <w:sz w:val="26"/>
                  <w:szCs w:val="26"/>
                </w:rPr>
                <w:id w:val="20583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19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251819">
              <w:rPr>
                <w:rFonts w:ascii="Calibri" w:hAnsi="Calibri" w:cs="Arial"/>
                <w:sz w:val="26"/>
                <w:szCs w:val="26"/>
              </w:rPr>
              <w:t xml:space="preserve"> </w:t>
            </w:r>
            <w:r w:rsidR="003C1B6C" w:rsidRPr="00317A89">
              <w:rPr>
                <w:rFonts w:ascii="Calibri" w:hAnsi="Calibri" w:cs="Arial"/>
                <w:sz w:val="26"/>
                <w:szCs w:val="26"/>
              </w:rPr>
              <w:t>Wheeze</w:t>
            </w:r>
          </w:p>
          <w:p w:rsidR="003C1B6C" w:rsidRPr="00317A89" w:rsidRDefault="009C6009" w:rsidP="00251819">
            <w:pPr>
              <w:jc w:val="both"/>
              <w:rPr>
                <w:rFonts w:ascii="Calibri" w:hAnsi="Calibri" w:cs="Arial"/>
                <w:b/>
                <w:sz w:val="26"/>
                <w:szCs w:val="26"/>
              </w:rPr>
            </w:pPr>
            <w:sdt>
              <w:sdtPr>
                <w:rPr>
                  <w:rFonts w:ascii="Calibri" w:hAnsi="Calibri" w:cs="Arial"/>
                  <w:sz w:val="26"/>
                  <w:szCs w:val="26"/>
                </w:rPr>
                <w:id w:val="115449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19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251819">
              <w:rPr>
                <w:rFonts w:ascii="Calibri" w:hAnsi="Calibri" w:cs="Arial"/>
                <w:sz w:val="26"/>
                <w:szCs w:val="26"/>
              </w:rPr>
              <w:t xml:space="preserve"> </w:t>
            </w:r>
            <w:r w:rsidR="003C1B6C" w:rsidRPr="00317A89">
              <w:rPr>
                <w:rFonts w:ascii="Calibri" w:hAnsi="Calibri" w:cs="Arial"/>
                <w:sz w:val="26"/>
                <w:szCs w:val="26"/>
              </w:rPr>
              <w:t>Cyanosis</w:t>
            </w:r>
          </w:p>
          <w:p w:rsidR="003C1B6C" w:rsidRDefault="003C1B6C" w:rsidP="003C1B6C">
            <w:pPr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317A89">
              <w:rPr>
                <w:rFonts w:ascii="Calibri" w:hAnsi="Calibri" w:cs="Arial"/>
                <w:sz w:val="26"/>
                <w:szCs w:val="26"/>
              </w:rPr>
              <w:t>Other:</w:t>
            </w:r>
            <w:r w:rsidR="00251819">
              <w:rPr>
                <w:rFonts w:ascii="Calibri" w:hAnsi="Calibri" w:cs="Arial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Arial"/>
                  <w:sz w:val="26"/>
                  <w:szCs w:val="26"/>
                </w:rPr>
                <w:id w:val="-45017432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51819" w:rsidRPr="009E19D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722C9" w:rsidRDefault="00C722C9" w:rsidP="003C1B6C">
            <w:pPr>
              <w:jc w:val="both"/>
              <w:rPr>
                <w:rFonts w:ascii="Calibri" w:hAnsi="Calibri" w:cs="Arial"/>
                <w:sz w:val="26"/>
                <w:szCs w:val="26"/>
              </w:rPr>
            </w:pPr>
          </w:p>
          <w:p w:rsidR="00C722C9" w:rsidRPr="00317A89" w:rsidRDefault="00C722C9" w:rsidP="003C1B6C">
            <w:pPr>
              <w:jc w:val="both"/>
              <w:rPr>
                <w:rFonts w:ascii="Calibri" w:hAnsi="Calibri" w:cs="Arial"/>
                <w:b/>
                <w:sz w:val="26"/>
                <w:szCs w:val="26"/>
              </w:rPr>
            </w:pPr>
          </w:p>
        </w:tc>
        <w:tc>
          <w:tcPr>
            <w:tcW w:w="1704" w:type="dxa"/>
            <w:tcBorders>
              <w:left w:val="nil"/>
              <w:right w:val="single" w:sz="4" w:space="0" w:color="auto"/>
            </w:tcBorders>
          </w:tcPr>
          <w:p w:rsidR="00C722C9" w:rsidRPr="00C722C9" w:rsidRDefault="00251819" w:rsidP="00251819">
            <w:pPr>
              <w:jc w:val="both"/>
              <w:rPr>
                <w:rFonts w:ascii="Calibri" w:hAnsi="Calibri" w:cs="Arial"/>
                <w:b/>
                <w:szCs w:val="26"/>
              </w:rPr>
            </w:pPr>
            <w:r>
              <w:rPr>
                <w:rFonts w:ascii="Calibri" w:hAnsi="Calibri" w:cs="Arial"/>
                <w:b/>
                <w:szCs w:val="26"/>
              </w:rPr>
              <w:t xml:space="preserve">      </w:t>
            </w:r>
            <w:r w:rsidR="00C722C9" w:rsidRPr="00C722C9">
              <w:rPr>
                <w:rFonts w:ascii="Calibri" w:hAnsi="Calibri" w:cs="Arial"/>
                <w:b/>
                <w:szCs w:val="26"/>
              </w:rPr>
              <w:t>Sleep</w:t>
            </w:r>
          </w:p>
          <w:p w:rsidR="003C1B6C" w:rsidRPr="00317A89" w:rsidRDefault="009C6009" w:rsidP="00251819">
            <w:pPr>
              <w:jc w:val="both"/>
              <w:rPr>
                <w:rFonts w:ascii="Calibri" w:hAnsi="Calibri" w:cs="Arial"/>
                <w:b/>
                <w:sz w:val="26"/>
                <w:szCs w:val="26"/>
              </w:rPr>
            </w:pPr>
            <w:sdt>
              <w:sdtPr>
                <w:rPr>
                  <w:rFonts w:ascii="Calibri" w:hAnsi="Calibri" w:cs="Arial"/>
                  <w:sz w:val="26"/>
                  <w:szCs w:val="26"/>
                </w:rPr>
                <w:id w:val="116166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19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3C1B6C" w:rsidRPr="00317A89">
              <w:rPr>
                <w:rFonts w:ascii="Calibri" w:hAnsi="Calibri" w:cs="Arial"/>
                <w:sz w:val="26"/>
                <w:szCs w:val="26"/>
              </w:rPr>
              <w:t>Daytime sleepiness</w:t>
            </w:r>
          </w:p>
          <w:p w:rsidR="003C1B6C" w:rsidRPr="00317A89" w:rsidRDefault="009C6009" w:rsidP="00251819">
            <w:pPr>
              <w:jc w:val="both"/>
              <w:rPr>
                <w:rFonts w:ascii="Calibri" w:hAnsi="Calibri" w:cs="Arial"/>
                <w:b/>
                <w:sz w:val="26"/>
                <w:szCs w:val="26"/>
              </w:rPr>
            </w:pPr>
            <w:sdt>
              <w:sdtPr>
                <w:rPr>
                  <w:rFonts w:ascii="Calibri" w:hAnsi="Calibri" w:cs="Arial"/>
                  <w:sz w:val="26"/>
                  <w:szCs w:val="26"/>
                </w:rPr>
                <w:id w:val="-178719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19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251819">
              <w:rPr>
                <w:rFonts w:ascii="Calibri" w:hAnsi="Calibri" w:cs="Arial"/>
                <w:sz w:val="26"/>
                <w:szCs w:val="26"/>
              </w:rPr>
              <w:t xml:space="preserve"> </w:t>
            </w:r>
            <w:r w:rsidR="003C1B6C" w:rsidRPr="00317A89">
              <w:rPr>
                <w:rFonts w:ascii="Calibri" w:hAnsi="Calibri" w:cs="Arial"/>
                <w:sz w:val="26"/>
                <w:szCs w:val="26"/>
              </w:rPr>
              <w:t>Snoring</w:t>
            </w:r>
          </w:p>
          <w:p w:rsidR="003C1B6C" w:rsidRPr="00317A89" w:rsidRDefault="009C6009" w:rsidP="00251819">
            <w:pPr>
              <w:jc w:val="both"/>
              <w:rPr>
                <w:rFonts w:ascii="Calibri" w:hAnsi="Calibri" w:cs="Arial"/>
                <w:b/>
                <w:sz w:val="26"/>
                <w:szCs w:val="26"/>
              </w:rPr>
            </w:pPr>
            <w:sdt>
              <w:sdtPr>
                <w:rPr>
                  <w:rFonts w:ascii="Calibri" w:hAnsi="Calibri" w:cs="Arial"/>
                  <w:sz w:val="26"/>
                  <w:szCs w:val="26"/>
                </w:rPr>
                <w:id w:val="147139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19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251819">
              <w:rPr>
                <w:rFonts w:ascii="Calibri" w:hAnsi="Calibri" w:cs="Arial"/>
                <w:sz w:val="26"/>
                <w:szCs w:val="26"/>
              </w:rPr>
              <w:t xml:space="preserve"> </w:t>
            </w:r>
            <w:r w:rsidR="003C1B6C" w:rsidRPr="00317A89">
              <w:rPr>
                <w:rFonts w:ascii="Calibri" w:hAnsi="Calibri" w:cs="Arial"/>
                <w:sz w:val="26"/>
                <w:szCs w:val="26"/>
              </w:rPr>
              <w:t xml:space="preserve">Witnessed </w:t>
            </w:r>
            <w:proofErr w:type="spellStart"/>
            <w:r w:rsidR="003C1B6C" w:rsidRPr="00317A89">
              <w:rPr>
                <w:rFonts w:ascii="Calibri" w:hAnsi="Calibri" w:cs="Arial"/>
                <w:sz w:val="26"/>
                <w:szCs w:val="26"/>
              </w:rPr>
              <w:t>apnoeas</w:t>
            </w:r>
            <w:proofErr w:type="spellEnd"/>
          </w:p>
          <w:p w:rsidR="003C1B6C" w:rsidRPr="00317A89" w:rsidRDefault="003C1B6C">
            <w:pPr>
              <w:jc w:val="both"/>
              <w:rPr>
                <w:rFonts w:ascii="Calibri" w:hAnsi="Calibri" w:cs="Arial"/>
                <w:b/>
                <w:sz w:val="26"/>
                <w:szCs w:val="26"/>
              </w:rPr>
            </w:pPr>
          </w:p>
        </w:tc>
        <w:tc>
          <w:tcPr>
            <w:tcW w:w="2562" w:type="dxa"/>
            <w:tcBorders>
              <w:left w:val="thinThickThinSmallGap" w:sz="24" w:space="0" w:color="auto"/>
              <w:right w:val="nil"/>
            </w:tcBorders>
          </w:tcPr>
          <w:p w:rsidR="003C1B6C" w:rsidRPr="00C722C9" w:rsidRDefault="00251819" w:rsidP="00251819">
            <w:pPr>
              <w:rPr>
                <w:rFonts w:ascii="Calibri" w:hAnsi="Calibri" w:cs="Arial"/>
                <w:b/>
                <w:sz w:val="26"/>
                <w:szCs w:val="26"/>
              </w:rPr>
            </w:pPr>
            <w:r>
              <w:rPr>
                <w:rFonts w:ascii="Calibri" w:hAnsi="Calibri" w:cs="Arial"/>
                <w:b/>
                <w:szCs w:val="26"/>
              </w:rPr>
              <w:t xml:space="preserve">      </w:t>
            </w:r>
            <w:r w:rsidR="003C1B6C" w:rsidRPr="00C722C9">
              <w:rPr>
                <w:rFonts w:ascii="Calibri" w:hAnsi="Calibri" w:cs="Arial"/>
                <w:b/>
                <w:szCs w:val="26"/>
              </w:rPr>
              <w:t>Diagnostic</w:t>
            </w:r>
            <w:r w:rsidR="003C1B6C" w:rsidRPr="00C722C9">
              <w:rPr>
                <w:rFonts w:ascii="Calibri" w:hAnsi="Calibri" w:cs="Arial"/>
                <w:b/>
                <w:sz w:val="26"/>
                <w:szCs w:val="26"/>
              </w:rPr>
              <w:t xml:space="preserve">                         </w:t>
            </w:r>
          </w:p>
          <w:p w:rsidR="003C1B6C" w:rsidRPr="00317A89" w:rsidRDefault="009C6009" w:rsidP="00251819">
            <w:pPr>
              <w:rPr>
                <w:rFonts w:ascii="Calibri" w:hAnsi="Calibri" w:cs="Arial"/>
                <w:b/>
                <w:sz w:val="26"/>
                <w:szCs w:val="26"/>
              </w:rPr>
            </w:pPr>
            <w:sdt>
              <w:sdtPr>
                <w:rPr>
                  <w:rFonts w:ascii="Calibri" w:hAnsi="Calibri" w:cs="Arial"/>
                  <w:sz w:val="26"/>
                  <w:szCs w:val="26"/>
                </w:rPr>
                <w:id w:val="-207280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19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251819">
              <w:rPr>
                <w:rFonts w:ascii="Calibri" w:hAnsi="Calibri" w:cs="Arial"/>
                <w:sz w:val="26"/>
                <w:szCs w:val="26"/>
              </w:rPr>
              <w:t xml:space="preserve"> </w:t>
            </w:r>
            <w:r w:rsidR="003C1B6C" w:rsidRPr="00317A89">
              <w:rPr>
                <w:rFonts w:ascii="Calibri" w:hAnsi="Calibri" w:cs="Arial"/>
                <w:sz w:val="26"/>
                <w:szCs w:val="26"/>
              </w:rPr>
              <w:t xml:space="preserve">?COPD </w:t>
            </w:r>
          </w:p>
          <w:p w:rsidR="003C1B6C" w:rsidRPr="00317A89" w:rsidRDefault="009C6009" w:rsidP="00251819">
            <w:pPr>
              <w:rPr>
                <w:rFonts w:ascii="Calibri" w:hAnsi="Calibri" w:cs="Arial"/>
                <w:b/>
                <w:sz w:val="26"/>
                <w:szCs w:val="26"/>
              </w:rPr>
            </w:pPr>
            <w:sdt>
              <w:sdtPr>
                <w:rPr>
                  <w:rFonts w:ascii="Calibri" w:hAnsi="Calibri" w:cs="Arial"/>
                  <w:sz w:val="26"/>
                  <w:szCs w:val="26"/>
                </w:rPr>
                <w:id w:val="-177139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19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251819">
              <w:rPr>
                <w:rFonts w:ascii="Calibri" w:hAnsi="Calibri" w:cs="Arial"/>
                <w:sz w:val="26"/>
                <w:szCs w:val="26"/>
              </w:rPr>
              <w:t xml:space="preserve"> </w:t>
            </w:r>
            <w:r w:rsidR="003C1B6C" w:rsidRPr="00317A89">
              <w:rPr>
                <w:rFonts w:ascii="Calibri" w:hAnsi="Calibri" w:cs="Arial"/>
                <w:sz w:val="26"/>
                <w:szCs w:val="26"/>
              </w:rPr>
              <w:t>?Asthma</w:t>
            </w:r>
          </w:p>
          <w:p w:rsidR="003C1B6C" w:rsidRPr="00317A89" w:rsidRDefault="009C6009" w:rsidP="00251819">
            <w:pPr>
              <w:rPr>
                <w:rFonts w:ascii="Calibri" w:hAnsi="Calibri" w:cs="Arial"/>
                <w:b/>
                <w:sz w:val="26"/>
                <w:szCs w:val="26"/>
              </w:rPr>
            </w:pPr>
            <w:sdt>
              <w:sdtPr>
                <w:rPr>
                  <w:rFonts w:ascii="Calibri" w:hAnsi="Calibri" w:cs="Arial"/>
                  <w:sz w:val="26"/>
                  <w:szCs w:val="26"/>
                </w:rPr>
                <w:id w:val="128901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19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251819">
              <w:rPr>
                <w:rFonts w:ascii="Calibri" w:hAnsi="Calibri" w:cs="Arial"/>
                <w:sz w:val="26"/>
                <w:szCs w:val="26"/>
              </w:rPr>
              <w:t xml:space="preserve"> </w:t>
            </w:r>
            <w:r w:rsidR="003C1B6C" w:rsidRPr="00317A89">
              <w:rPr>
                <w:rFonts w:ascii="Calibri" w:hAnsi="Calibri" w:cs="Arial"/>
                <w:sz w:val="26"/>
                <w:szCs w:val="26"/>
              </w:rPr>
              <w:t>?Restrictive</w:t>
            </w:r>
          </w:p>
          <w:p w:rsidR="003C1B6C" w:rsidRPr="00317A89" w:rsidRDefault="009C6009" w:rsidP="00251819">
            <w:pPr>
              <w:rPr>
                <w:rFonts w:ascii="Calibri" w:hAnsi="Calibri" w:cs="Arial"/>
                <w:b/>
                <w:sz w:val="26"/>
                <w:szCs w:val="26"/>
              </w:rPr>
            </w:pPr>
            <w:sdt>
              <w:sdtPr>
                <w:rPr>
                  <w:rFonts w:ascii="Calibri" w:hAnsi="Calibri" w:cs="Arial"/>
                  <w:sz w:val="26"/>
                  <w:szCs w:val="26"/>
                </w:rPr>
                <w:id w:val="-3165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19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251819">
              <w:rPr>
                <w:rFonts w:ascii="Calibri" w:hAnsi="Calibri" w:cs="Arial"/>
                <w:sz w:val="26"/>
                <w:szCs w:val="26"/>
              </w:rPr>
              <w:t xml:space="preserve"> ?</w:t>
            </w:r>
            <w:r w:rsidR="003C1B6C" w:rsidRPr="00317A89">
              <w:rPr>
                <w:rFonts w:ascii="Calibri" w:hAnsi="Calibri" w:cs="Arial"/>
                <w:sz w:val="26"/>
                <w:szCs w:val="26"/>
              </w:rPr>
              <w:t>OSA</w:t>
            </w:r>
          </w:p>
          <w:p w:rsidR="003C1B6C" w:rsidRPr="00317A89" w:rsidRDefault="003C1B6C" w:rsidP="003C1B6C">
            <w:pPr>
              <w:rPr>
                <w:rFonts w:ascii="Calibri" w:hAnsi="Calibri" w:cs="Arial"/>
                <w:b/>
                <w:sz w:val="26"/>
                <w:szCs w:val="26"/>
              </w:rPr>
            </w:pPr>
            <w:r w:rsidRPr="00317A89">
              <w:rPr>
                <w:rFonts w:ascii="Calibri" w:hAnsi="Calibri" w:cs="Arial"/>
                <w:sz w:val="26"/>
                <w:szCs w:val="26"/>
              </w:rPr>
              <w:t>Other:</w:t>
            </w:r>
            <w:r w:rsidR="00251819">
              <w:rPr>
                <w:rFonts w:ascii="Calibri" w:hAnsi="Calibri" w:cs="Arial"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Arial"/>
                  <w:sz w:val="26"/>
                  <w:szCs w:val="26"/>
                </w:rPr>
                <w:id w:val="84143894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51819" w:rsidRPr="009E19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38" w:type="dxa"/>
            <w:tcBorders>
              <w:left w:val="nil"/>
            </w:tcBorders>
          </w:tcPr>
          <w:p w:rsidR="003C1B6C" w:rsidRPr="00C722C9" w:rsidRDefault="00251819" w:rsidP="00251819">
            <w:pPr>
              <w:rPr>
                <w:rFonts w:ascii="Calibri" w:hAnsi="Calibri" w:cs="Arial"/>
                <w:b/>
                <w:szCs w:val="26"/>
              </w:rPr>
            </w:pPr>
            <w:r>
              <w:rPr>
                <w:rFonts w:ascii="Calibri" w:hAnsi="Calibri" w:cs="Arial"/>
                <w:b/>
                <w:szCs w:val="26"/>
              </w:rPr>
              <w:t xml:space="preserve">      </w:t>
            </w:r>
            <w:r w:rsidR="003C1B6C" w:rsidRPr="00C722C9">
              <w:rPr>
                <w:rFonts w:ascii="Calibri" w:hAnsi="Calibri" w:cs="Arial"/>
                <w:b/>
                <w:szCs w:val="26"/>
              </w:rPr>
              <w:t>Monitoring</w:t>
            </w:r>
          </w:p>
          <w:p w:rsidR="003C1B6C" w:rsidRPr="00317A89" w:rsidRDefault="009C6009" w:rsidP="00251819">
            <w:pPr>
              <w:rPr>
                <w:rFonts w:ascii="Calibri" w:hAnsi="Calibri" w:cs="Arial"/>
                <w:sz w:val="26"/>
                <w:szCs w:val="26"/>
              </w:rPr>
            </w:pPr>
            <w:sdt>
              <w:sdtPr>
                <w:rPr>
                  <w:rFonts w:ascii="Calibri" w:hAnsi="Calibri" w:cs="Arial"/>
                  <w:sz w:val="26"/>
                  <w:szCs w:val="26"/>
                </w:rPr>
                <w:id w:val="29565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19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251819">
              <w:rPr>
                <w:rFonts w:ascii="Calibri" w:hAnsi="Calibri" w:cs="Arial"/>
                <w:sz w:val="26"/>
                <w:szCs w:val="26"/>
              </w:rPr>
              <w:t xml:space="preserve"> </w:t>
            </w:r>
            <w:r w:rsidR="003C1B6C" w:rsidRPr="00317A89">
              <w:rPr>
                <w:rFonts w:ascii="Calibri" w:hAnsi="Calibri" w:cs="Arial"/>
                <w:sz w:val="26"/>
                <w:szCs w:val="26"/>
              </w:rPr>
              <w:t xml:space="preserve">Known COPD </w:t>
            </w:r>
          </w:p>
          <w:p w:rsidR="003C1B6C" w:rsidRPr="00317A89" w:rsidRDefault="009C6009" w:rsidP="00251819">
            <w:pPr>
              <w:rPr>
                <w:rFonts w:ascii="Calibri" w:hAnsi="Calibri" w:cs="Arial"/>
                <w:sz w:val="26"/>
                <w:szCs w:val="26"/>
              </w:rPr>
            </w:pPr>
            <w:sdt>
              <w:sdtPr>
                <w:rPr>
                  <w:rFonts w:ascii="Calibri" w:hAnsi="Calibri" w:cs="Arial"/>
                  <w:sz w:val="26"/>
                  <w:szCs w:val="26"/>
                </w:rPr>
                <w:id w:val="85476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19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251819">
              <w:rPr>
                <w:rFonts w:ascii="Calibri" w:hAnsi="Calibri" w:cs="Arial"/>
                <w:sz w:val="26"/>
                <w:szCs w:val="26"/>
              </w:rPr>
              <w:t xml:space="preserve"> </w:t>
            </w:r>
            <w:r w:rsidR="003C1B6C" w:rsidRPr="00317A89">
              <w:rPr>
                <w:rFonts w:ascii="Calibri" w:hAnsi="Calibri" w:cs="Arial"/>
                <w:sz w:val="26"/>
                <w:szCs w:val="26"/>
              </w:rPr>
              <w:t>Known Asthma</w:t>
            </w:r>
          </w:p>
          <w:p w:rsidR="003C1B6C" w:rsidRPr="00317A89" w:rsidRDefault="009C6009" w:rsidP="00251819">
            <w:pPr>
              <w:rPr>
                <w:rFonts w:ascii="Calibri" w:hAnsi="Calibri" w:cs="Arial"/>
                <w:sz w:val="26"/>
                <w:szCs w:val="26"/>
              </w:rPr>
            </w:pPr>
            <w:sdt>
              <w:sdtPr>
                <w:rPr>
                  <w:rFonts w:ascii="Calibri" w:hAnsi="Calibri" w:cs="Arial"/>
                  <w:sz w:val="26"/>
                  <w:szCs w:val="26"/>
                </w:rPr>
                <w:id w:val="193949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19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251819">
              <w:rPr>
                <w:rFonts w:ascii="Calibri" w:hAnsi="Calibri" w:cs="Arial"/>
                <w:sz w:val="26"/>
                <w:szCs w:val="26"/>
              </w:rPr>
              <w:t xml:space="preserve"> </w:t>
            </w:r>
            <w:r w:rsidR="003C1B6C" w:rsidRPr="00317A89">
              <w:rPr>
                <w:rFonts w:ascii="Calibri" w:hAnsi="Calibri" w:cs="Arial"/>
                <w:sz w:val="26"/>
                <w:szCs w:val="26"/>
              </w:rPr>
              <w:t>Known restrictive disease</w:t>
            </w:r>
          </w:p>
          <w:p w:rsidR="003C1B6C" w:rsidRPr="00317A89" w:rsidRDefault="003C1B6C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</w:tr>
    </w:tbl>
    <w:p w:rsidR="00D953C0" w:rsidRPr="007B071C" w:rsidRDefault="00D953C0">
      <w:pPr>
        <w:jc w:val="both"/>
        <w:rPr>
          <w:rFonts w:ascii="Calibri" w:hAnsi="Calibri" w:cs="Arial"/>
          <w:b/>
          <w:sz w:val="12"/>
          <w:szCs w:val="12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5130"/>
        <w:gridCol w:w="5130"/>
      </w:tblGrid>
      <w:tr w:rsidR="00D953C0" w:rsidRPr="00847B98" w:rsidTr="00A305D4">
        <w:trPr>
          <w:trHeight w:val="360"/>
        </w:trPr>
        <w:tc>
          <w:tcPr>
            <w:tcW w:w="5130" w:type="dxa"/>
            <w:tcBorders>
              <w:bottom w:val="single" w:sz="4" w:space="0" w:color="auto"/>
              <w:right w:val="single" w:sz="4" w:space="0" w:color="auto"/>
            </w:tcBorders>
          </w:tcPr>
          <w:p w:rsidR="00D953C0" w:rsidRPr="00251819" w:rsidRDefault="00D953C0">
            <w:pPr>
              <w:jc w:val="center"/>
              <w:rPr>
                <w:rFonts w:ascii="Calibri" w:hAnsi="Calibri" w:cs="Arial"/>
                <w:b/>
              </w:rPr>
            </w:pPr>
            <w:r w:rsidRPr="00251819">
              <w:rPr>
                <w:rFonts w:ascii="Calibri" w:hAnsi="Calibri" w:cs="Arial"/>
                <w:b/>
              </w:rPr>
              <w:t>Routine Diagnosis</w:t>
            </w:r>
          </w:p>
        </w:tc>
        <w:tc>
          <w:tcPr>
            <w:tcW w:w="5130" w:type="dxa"/>
            <w:tcBorders>
              <w:left w:val="single" w:sz="4" w:space="0" w:color="auto"/>
            </w:tcBorders>
          </w:tcPr>
          <w:p w:rsidR="00D953C0" w:rsidRPr="00251819" w:rsidRDefault="00D953C0">
            <w:pPr>
              <w:jc w:val="center"/>
              <w:rPr>
                <w:rFonts w:ascii="Calibri" w:hAnsi="Calibri" w:cs="Arial"/>
                <w:b/>
              </w:rPr>
            </w:pPr>
            <w:r w:rsidRPr="00251819">
              <w:rPr>
                <w:rFonts w:ascii="Calibri" w:hAnsi="Calibri" w:cs="Arial"/>
                <w:b/>
              </w:rPr>
              <w:t>Special Investigations</w:t>
            </w:r>
          </w:p>
        </w:tc>
      </w:tr>
      <w:tr w:rsidR="00D953C0" w:rsidRPr="00847B98" w:rsidTr="00A305D4">
        <w:trPr>
          <w:trHeight w:val="6456"/>
        </w:trPr>
        <w:tc>
          <w:tcPr>
            <w:tcW w:w="5130" w:type="dxa"/>
            <w:tcBorders>
              <w:right w:val="single" w:sz="4" w:space="0" w:color="auto"/>
            </w:tcBorders>
          </w:tcPr>
          <w:p w:rsidR="00D953C0" w:rsidRPr="00A305D4" w:rsidRDefault="009C6009">
            <w:pPr>
              <w:jc w:val="both"/>
              <w:rPr>
                <w:rFonts w:ascii="Calibri" w:hAnsi="Calibri" w:cs="Arial"/>
                <w:b/>
              </w:rPr>
            </w:pPr>
            <w:sdt>
              <w:sdtPr>
                <w:rPr>
                  <w:rFonts w:ascii="Calibri" w:hAnsi="Calibri" w:cs="Arial"/>
                  <w:b/>
                </w:rPr>
                <w:id w:val="-152492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1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51819">
              <w:rPr>
                <w:rFonts w:ascii="Calibri" w:hAnsi="Calibri" w:cs="Arial"/>
                <w:b/>
              </w:rPr>
              <w:t xml:space="preserve"> </w:t>
            </w:r>
            <w:r w:rsidR="00D953C0" w:rsidRPr="00A305D4">
              <w:rPr>
                <w:rFonts w:ascii="Calibri" w:hAnsi="Calibri" w:cs="Arial"/>
                <w:b/>
              </w:rPr>
              <w:t>Spirometry</w:t>
            </w:r>
            <w:r w:rsidR="00093B8E" w:rsidRPr="00A305D4">
              <w:rPr>
                <w:rFonts w:ascii="Calibri" w:hAnsi="Calibri" w:cs="Arial"/>
                <w:b/>
              </w:rPr>
              <w:t xml:space="preserve"> +/- bronchodilator reversibility testing *</w:t>
            </w:r>
          </w:p>
          <w:p w:rsidR="006E1213" w:rsidRPr="00847B98" w:rsidRDefault="006E1213">
            <w:pPr>
              <w:jc w:val="both"/>
              <w:rPr>
                <w:rFonts w:ascii="Calibri" w:hAnsi="Calibri" w:cs="Arial"/>
                <w:i/>
              </w:rPr>
            </w:pPr>
          </w:p>
          <w:p w:rsidR="001A1086" w:rsidRPr="00A305D4" w:rsidRDefault="00093B8E">
            <w:pPr>
              <w:jc w:val="both"/>
              <w:rPr>
                <w:rFonts w:ascii="Calibri" w:hAnsi="Calibri" w:cs="Arial"/>
              </w:rPr>
            </w:pPr>
            <w:r w:rsidRPr="00F61FE4">
              <w:rPr>
                <w:rFonts w:ascii="Calibri" w:hAnsi="Calibri" w:cs="Arial"/>
                <w:b/>
              </w:rPr>
              <w:t>*</w:t>
            </w:r>
            <w:r w:rsidR="006E1213" w:rsidRPr="00A305D4">
              <w:rPr>
                <w:rFonts w:ascii="Calibri" w:hAnsi="Calibri" w:cs="Arial"/>
              </w:rPr>
              <w:t>Where clinically appropriate</w:t>
            </w:r>
            <w:r w:rsidR="001A1086" w:rsidRPr="00A305D4">
              <w:rPr>
                <w:rFonts w:ascii="Calibri" w:hAnsi="Calibri" w:cs="Arial"/>
              </w:rPr>
              <w:t xml:space="preserve"> a bronchodilator (from list below) </w:t>
            </w:r>
            <w:r w:rsidR="006E1213" w:rsidRPr="00A305D4">
              <w:rPr>
                <w:rFonts w:ascii="Calibri" w:hAnsi="Calibri" w:cs="Arial"/>
              </w:rPr>
              <w:t xml:space="preserve">will be delivered </w:t>
            </w:r>
            <w:r w:rsidR="0016154D" w:rsidRPr="00A305D4">
              <w:rPr>
                <w:rFonts w:ascii="Calibri" w:hAnsi="Calibri" w:cs="Arial"/>
              </w:rPr>
              <w:t>as per Lung Function protocols. By signing this referral, you are agreeing for any of these medications to be administered to the patient, unless contraindicated.</w:t>
            </w:r>
          </w:p>
          <w:p w:rsidR="001A1086" w:rsidRPr="00A305D4" w:rsidRDefault="0016154D" w:rsidP="001A1086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</w:rPr>
            </w:pPr>
            <w:r w:rsidRPr="00A305D4">
              <w:rPr>
                <w:rFonts w:ascii="Calibri" w:hAnsi="Calibri" w:cs="Arial"/>
              </w:rPr>
              <w:t xml:space="preserve">Salbutamol 2.5mg or </w:t>
            </w:r>
            <w:r w:rsidR="001A1086" w:rsidRPr="00A305D4">
              <w:rPr>
                <w:rFonts w:ascii="Calibri" w:hAnsi="Calibri" w:cs="Arial"/>
              </w:rPr>
              <w:t>5mg</w:t>
            </w:r>
          </w:p>
          <w:p w:rsidR="001A1086" w:rsidRPr="00A305D4" w:rsidRDefault="001A1086" w:rsidP="001A1086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</w:rPr>
            </w:pPr>
            <w:r w:rsidRPr="00A305D4">
              <w:rPr>
                <w:rFonts w:ascii="Calibri" w:hAnsi="Calibri" w:cs="Arial"/>
              </w:rPr>
              <w:t>Terbutaline 5mg</w:t>
            </w:r>
          </w:p>
          <w:p w:rsidR="001A1086" w:rsidRPr="00A305D4" w:rsidRDefault="0016154D" w:rsidP="001A1086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</w:rPr>
            </w:pPr>
            <w:r w:rsidRPr="00A305D4">
              <w:rPr>
                <w:rFonts w:ascii="Calibri" w:hAnsi="Calibri" w:cs="Arial"/>
              </w:rPr>
              <w:t>Ipratropium bromide 500microgram</w:t>
            </w:r>
          </w:p>
          <w:p w:rsidR="00F16490" w:rsidRPr="00F61FE4" w:rsidRDefault="00F16490" w:rsidP="00BB0695">
            <w:pPr>
              <w:jc w:val="both"/>
              <w:rPr>
                <w:rFonts w:ascii="Calibri" w:hAnsi="Calibri" w:cs="Arial"/>
              </w:rPr>
            </w:pPr>
          </w:p>
          <w:p w:rsidR="00BB0695" w:rsidRPr="00A305D4" w:rsidRDefault="009C6009" w:rsidP="00BB0695">
            <w:pPr>
              <w:jc w:val="both"/>
              <w:rPr>
                <w:rFonts w:ascii="Calibri" w:hAnsi="Calibri" w:cs="Arial"/>
                <w:b/>
              </w:rPr>
            </w:pPr>
            <w:sdt>
              <w:sdtPr>
                <w:rPr>
                  <w:rFonts w:ascii="Calibri" w:hAnsi="Calibri" w:cs="Arial"/>
                  <w:b/>
                </w:rPr>
                <w:id w:val="-149726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1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51819">
              <w:rPr>
                <w:rFonts w:ascii="Calibri" w:hAnsi="Calibri" w:cs="Arial"/>
                <w:b/>
              </w:rPr>
              <w:t xml:space="preserve">  </w:t>
            </w:r>
            <w:r w:rsidR="00BB0695" w:rsidRPr="00A305D4">
              <w:rPr>
                <w:rFonts w:ascii="Calibri" w:hAnsi="Calibri" w:cs="Arial"/>
                <w:b/>
              </w:rPr>
              <w:t>Capillary Blood Gases</w:t>
            </w:r>
          </w:p>
          <w:p w:rsidR="0036202B" w:rsidRPr="00847B98" w:rsidRDefault="0036202B" w:rsidP="00BB0695">
            <w:pPr>
              <w:jc w:val="both"/>
              <w:rPr>
                <w:rFonts w:ascii="Calibri" w:hAnsi="Calibri" w:cs="Arial"/>
                <w:color w:val="3366FF"/>
              </w:rPr>
            </w:pPr>
          </w:p>
          <w:p w:rsidR="0036202B" w:rsidRDefault="009C6009" w:rsidP="0036202B">
            <w:pPr>
              <w:jc w:val="both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b/>
                </w:rPr>
                <w:id w:val="-184061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1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51819">
              <w:rPr>
                <w:rFonts w:ascii="Calibri" w:hAnsi="Calibri" w:cs="Arial"/>
                <w:b/>
              </w:rPr>
              <w:t xml:space="preserve">  </w:t>
            </w:r>
            <w:r w:rsidR="0036202B" w:rsidRPr="00A305D4">
              <w:rPr>
                <w:rFonts w:ascii="Calibri" w:hAnsi="Calibri" w:cs="Arial"/>
                <w:b/>
              </w:rPr>
              <w:t>Exhaled NO</w:t>
            </w:r>
            <w:r w:rsidR="00C722C9">
              <w:rPr>
                <w:rFonts w:ascii="Calibri" w:hAnsi="Calibri" w:cs="Arial"/>
                <w:b/>
              </w:rPr>
              <w:t xml:space="preserve"> (</w:t>
            </w:r>
            <w:proofErr w:type="spellStart"/>
            <w:r w:rsidR="00C722C9">
              <w:rPr>
                <w:rFonts w:ascii="Calibri" w:hAnsi="Calibri" w:cs="Arial"/>
                <w:b/>
              </w:rPr>
              <w:t>FeNO</w:t>
            </w:r>
            <w:proofErr w:type="spellEnd"/>
            <w:r w:rsidR="00C722C9">
              <w:rPr>
                <w:rFonts w:ascii="Calibri" w:hAnsi="Calibri" w:cs="Arial"/>
                <w:b/>
              </w:rPr>
              <w:t>)</w:t>
            </w:r>
          </w:p>
          <w:p w:rsidR="00BB0695" w:rsidRDefault="00BB0695" w:rsidP="00BB0695">
            <w:pPr>
              <w:jc w:val="both"/>
              <w:rPr>
                <w:rFonts w:ascii="Calibri" w:hAnsi="Calibri" w:cs="Arial"/>
                <w:i/>
              </w:rPr>
            </w:pPr>
          </w:p>
          <w:p w:rsidR="00FA322B" w:rsidRPr="00847B98" w:rsidRDefault="009C6009" w:rsidP="00BB0695">
            <w:pPr>
              <w:jc w:val="both"/>
              <w:rPr>
                <w:rFonts w:ascii="Calibri" w:hAnsi="Calibri" w:cs="Arial"/>
                <w:i/>
              </w:rPr>
            </w:pPr>
            <w:sdt>
              <w:sdtPr>
                <w:rPr>
                  <w:rFonts w:ascii="Calibri" w:hAnsi="Calibri" w:cs="Arial"/>
                  <w:b/>
                </w:rPr>
                <w:id w:val="126950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1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51819">
              <w:rPr>
                <w:rFonts w:ascii="Calibri" w:hAnsi="Calibri" w:cs="Arial"/>
                <w:b/>
              </w:rPr>
              <w:t xml:space="preserve">  </w:t>
            </w:r>
            <w:r w:rsidR="00FA322B" w:rsidRPr="00A305D4">
              <w:rPr>
                <w:rFonts w:ascii="Calibri" w:hAnsi="Calibri" w:cs="Arial"/>
                <w:b/>
              </w:rPr>
              <w:t>Overnight Oximetry</w:t>
            </w:r>
            <w:r w:rsidR="00FA322B">
              <w:rPr>
                <w:rFonts w:ascii="Calibri" w:hAnsi="Calibri" w:cs="Arial"/>
              </w:rPr>
              <w:t xml:space="preserve"> </w:t>
            </w:r>
            <w:r w:rsidR="00FA322B" w:rsidRPr="00A305D4">
              <w:rPr>
                <w:rFonts w:ascii="Calibri" w:hAnsi="Calibri" w:cs="Arial"/>
              </w:rPr>
              <w:t>(Screening test only. If a Sleep Specialist review is more appropriate please refer via e-referral to the sleep clinic directly)</w:t>
            </w:r>
          </w:p>
        </w:tc>
        <w:tc>
          <w:tcPr>
            <w:tcW w:w="5130" w:type="dxa"/>
            <w:tcBorders>
              <w:left w:val="single" w:sz="4" w:space="0" w:color="auto"/>
            </w:tcBorders>
          </w:tcPr>
          <w:p w:rsidR="00D953C0" w:rsidRPr="00A305D4" w:rsidRDefault="009C6009">
            <w:pPr>
              <w:jc w:val="both"/>
              <w:rPr>
                <w:rFonts w:ascii="Calibri" w:hAnsi="Calibri" w:cs="Arial"/>
                <w:b/>
              </w:rPr>
            </w:pPr>
            <w:sdt>
              <w:sdtPr>
                <w:rPr>
                  <w:rFonts w:ascii="Calibri" w:hAnsi="Calibri" w:cs="Arial"/>
                  <w:b/>
                </w:rPr>
                <w:id w:val="94026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1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51819">
              <w:rPr>
                <w:rFonts w:ascii="Calibri" w:hAnsi="Calibri" w:cs="Arial"/>
                <w:b/>
              </w:rPr>
              <w:t xml:space="preserve">   </w:t>
            </w:r>
            <w:r w:rsidR="00D953C0" w:rsidRPr="00A305D4">
              <w:rPr>
                <w:rFonts w:ascii="Calibri" w:hAnsi="Calibri" w:cs="Arial"/>
                <w:b/>
              </w:rPr>
              <w:t>Assess for Long Term O2 Therapy</w:t>
            </w:r>
            <w:r w:rsidR="00FB68CD" w:rsidRPr="00A305D4">
              <w:rPr>
                <w:rFonts w:ascii="Calibri" w:hAnsi="Calibri" w:cs="Arial"/>
                <w:b/>
              </w:rPr>
              <w:t>**</w:t>
            </w:r>
          </w:p>
          <w:p w:rsidR="00D953C0" w:rsidRPr="00847B98" w:rsidRDefault="00D953C0">
            <w:pPr>
              <w:jc w:val="both"/>
              <w:rPr>
                <w:rFonts w:ascii="Calibri" w:hAnsi="Calibri" w:cs="Arial"/>
                <w:i/>
              </w:rPr>
            </w:pPr>
          </w:p>
          <w:p w:rsidR="00D953C0" w:rsidRPr="00847B98" w:rsidRDefault="00D953C0">
            <w:pPr>
              <w:jc w:val="both"/>
              <w:rPr>
                <w:rFonts w:ascii="Calibri" w:hAnsi="Calibri" w:cs="Arial"/>
              </w:rPr>
            </w:pPr>
          </w:p>
          <w:p w:rsidR="00D953C0" w:rsidRPr="00A305D4" w:rsidRDefault="009C6009">
            <w:pPr>
              <w:jc w:val="both"/>
              <w:rPr>
                <w:rFonts w:ascii="Calibri" w:hAnsi="Calibri" w:cs="Arial"/>
                <w:b/>
              </w:rPr>
            </w:pPr>
            <w:sdt>
              <w:sdtPr>
                <w:rPr>
                  <w:rFonts w:ascii="Calibri" w:hAnsi="Calibri" w:cs="Arial"/>
                  <w:b/>
                </w:rPr>
                <w:id w:val="102660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1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51819">
              <w:rPr>
                <w:rFonts w:ascii="Calibri" w:hAnsi="Calibri" w:cs="Arial"/>
                <w:b/>
              </w:rPr>
              <w:t xml:space="preserve">   </w:t>
            </w:r>
            <w:r w:rsidR="00D953C0" w:rsidRPr="00A305D4">
              <w:rPr>
                <w:rFonts w:ascii="Calibri" w:hAnsi="Calibri" w:cs="Arial"/>
                <w:b/>
              </w:rPr>
              <w:t>Assess for Ambulatory O2 Therapy</w:t>
            </w:r>
            <w:r w:rsidR="00FB68CD" w:rsidRPr="00A305D4">
              <w:rPr>
                <w:rFonts w:ascii="Calibri" w:hAnsi="Calibri" w:cs="Arial"/>
                <w:b/>
              </w:rPr>
              <w:t>**</w:t>
            </w:r>
          </w:p>
          <w:p w:rsidR="007F08EF" w:rsidRDefault="007F08EF">
            <w:pPr>
              <w:jc w:val="both"/>
              <w:rPr>
                <w:rFonts w:ascii="Calibri" w:hAnsi="Calibri" w:cs="Arial"/>
              </w:rPr>
            </w:pPr>
          </w:p>
          <w:p w:rsidR="00FA322B" w:rsidRDefault="00FA322B">
            <w:pPr>
              <w:jc w:val="both"/>
              <w:rPr>
                <w:rFonts w:ascii="Calibri" w:hAnsi="Calibri" w:cs="Arial"/>
              </w:rPr>
            </w:pPr>
          </w:p>
          <w:p w:rsidR="00D953C0" w:rsidRPr="00A305D4" w:rsidRDefault="009C6009">
            <w:pPr>
              <w:jc w:val="both"/>
              <w:rPr>
                <w:rFonts w:ascii="Calibri" w:hAnsi="Calibri" w:cs="Arial"/>
                <w:b/>
              </w:rPr>
            </w:pPr>
            <w:sdt>
              <w:sdtPr>
                <w:rPr>
                  <w:rFonts w:ascii="Calibri" w:hAnsi="Calibri" w:cs="Arial"/>
                  <w:b/>
                </w:rPr>
                <w:id w:val="65056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1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51819">
              <w:rPr>
                <w:rFonts w:ascii="Calibri" w:hAnsi="Calibri" w:cs="Arial"/>
                <w:b/>
              </w:rPr>
              <w:t xml:space="preserve">   </w:t>
            </w:r>
            <w:r w:rsidR="00D953C0" w:rsidRPr="00A305D4">
              <w:rPr>
                <w:rFonts w:ascii="Calibri" w:hAnsi="Calibri" w:cs="Arial"/>
                <w:b/>
              </w:rPr>
              <w:t>Assessment for Fitness to Fly</w:t>
            </w:r>
            <w:r w:rsidR="00FB68CD" w:rsidRPr="00A305D4">
              <w:rPr>
                <w:rFonts w:ascii="Calibri" w:hAnsi="Calibri" w:cs="Arial"/>
                <w:b/>
              </w:rPr>
              <w:t>**</w:t>
            </w:r>
          </w:p>
          <w:p w:rsidR="00FB68CD" w:rsidRDefault="00FB68CD">
            <w:pPr>
              <w:jc w:val="both"/>
              <w:rPr>
                <w:rFonts w:ascii="Calibri" w:hAnsi="Calibri" w:cs="Arial"/>
                <w:b/>
              </w:rPr>
            </w:pPr>
          </w:p>
          <w:p w:rsidR="00205A06" w:rsidRPr="00A305D4" w:rsidRDefault="00FB68CD">
            <w:pPr>
              <w:jc w:val="both"/>
              <w:rPr>
                <w:rFonts w:ascii="Calibri" w:hAnsi="Calibri" w:cs="Arial"/>
                <w:color w:val="000000" w:themeColor="text1"/>
              </w:rPr>
            </w:pPr>
            <w:r w:rsidRPr="00A305D4">
              <w:rPr>
                <w:rFonts w:ascii="Calibri" w:hAnsi="Calibri" w:cs="Arial"/>
                <w:color w:val="000000" w:themeColor="text1"/>
              </w:rPr>
              <w:t>**</w:t>
            </w:r>
            <w:r w:rsidR="00205A06" w:rsidRPr="00A305D4">
              <w:rPr>
                <w:rFonts w:ascii="Calibri" w:hAnsi="Calibri" w:cs="Arial"/>
                <w:color w:val="000000" w:themeColor="text1"/>
              </w:rPr>
              <w:t>Oxygen will be administered</w:t>
            </w:r>
            <w:r w:rsidRPr="00A305D4">
              <w:rPr>
                <w:rFonts w:ascii="Calibri" w:hAnsi="Calibri" w:cs="Arial"/>
                <w:color w:val="000000" w:themeColor="text1"/>
              </w:rPr>
              <w:t>. By signing this referral you are agreeing for oxygen to be administered</w:t>
            </w:r>
          </w:p>
          <w:p w:rsidR="00D953C0" w:rsidRDefault="00D953C0">
            <w:pPr>
              <w:jc w:val="both"/>
              <w:rPr>
                <w:rFonts w:ascii="Calibri" w:hAnsi="Calibri" w:cs="Arial"/>
              </w:rPr>
            </w:pPr>
          </w:p>
          <w:p w:rsidR="00FA322B" w:rsidRPr="00847B98" w:rsidRDefault="00FA322B">
            <w:pPr>
              <w:jc w:val="both"/>
              <w:rPr>
                <w:rFonts w:ascii="Calibri" w:hAnsi="Calibri" w:cs="Arial"/>
              </w:rPr>
            </w:pPr>
          </w:p>
          <w:p w:rsidR="00D953C0" w:rsidRPr="00A305D4" w:rsidRDefault="009C6009">
            <w:pPr>
              <w:jc w:val="both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b/>
                </w:rPr>
                <w:id w:val="-129382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1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51819">
              <w:rPr>
                <w:rFonts w:ascii="Calibri" w:hAnsi="Calibri" w:cs="Arial"/>
                <w:b/>
              </w:rPr>
              <w:t xml:space="preserve"> </w:t>
            </w:r>
            <w:r w:rsidR="00D953C0" w:rsidRPr="00A305D4">
              <w:rPr>
                <w:rFonts w:ascii="Calibri" w:hAnsi="Calibri" w:cs="Arial"/>
                <w:b/>
              </w:rPr>
              <w:t>Assessment for long term nebulised bronchodilators</w:t>
            </w:r>
            <w:r w:rsidR="00BB0695" w:rsidRPr="00A305D4">
              <w:rPr>
                <w:rFonts w:ascii="Calibri" w:hAnsi="Calibri" w:cs="Arial"/>
                <w:b/>
              </w:rPr>
              <w:t xml:space="preserve"> –</w:t>
            </w:r>
            <w:r w:rsidR="00BB0695" w:rsidRPr="00847B98">
              <w:rPr>
                <w:rFonts w:ascii="Calibri" w:hAnsi="Calibri" w:cs="Arial"/>
              </w:rPr>
              <w:t xml:space="preserve"> </w:t>
            </w:r>
            <w:r w:rsidR="00BB0695" w:rsidRPr="00A305D4">
              <w:rPr>
                <w:rFonts w:ascii="Calibri" w:hAnsi="Calibri" w:cs="Arial"/>
              </w:rPr>
              <w:t>Prescription must be attached for referral to</w:t>
            </w:r>
            <w:r w:rsidR="00093B8E" w:rsidRPr="00A305D4">
              <w:rPr>
                <w:rFonts w:ascii="Calibri" w:hAnsi="Calibri" w:cs="Arial"/>
              </w:rPr>
              <w:t xml:space="preserve"> be processed (2/52 nebulised bronchodilators</w:t>
            </w:r>
            <w:r w:rsidR="00BB0695" w:rsidRPr="00A305D4">
              <w:rPr>
                <w:rFonts w:ascii="Calibri" w:hAnsi="Calibri" w:cs="Arial"/>
              </w:rPr>
              <w:t>)</w:t>
            </w:r>
          </w:p>
          <w:p w:rsidR="00D953C0" w:rsidRPr="00847B98" w:rsidRDefault="00D953C0">
            <w:pPr>
              <w:jc w:val="both"/>
              <w:rPr>
                <w:rFonts w:ascii="Calibri" w:hAnsi="Calibri" w:cs="Arial"/>
                <w:i/>
              </w:rPr>
            </w:pPr>
          </w:p>
          <w:p w:rsidR="00D953C0" w:rsidRPr="00847B98" w:rsidRDefault="00D953C0" w:rsidP="00FA322B">
            <w:pPr>
              <w:jc w:val="both"/>
              <w:rPr>
                <w:rFonts w:ascii="Calibri" w:hAnsi="Calibri" w:cs="Arial"/>
                <w:i/>
              </w:rPr>
            </w:pPr>
          </w:p>
        </w:tc>
      </w:tr>
    </w:tbl>
    <w:p w:rsidR="00D953C0" w:rsidRDefault="00D953C0">
      <w:pPr>
        <w:jc w:val="both"/>
      </w:pPr>
    </w:p>
    <w:tbl>
      <w:tblPr>
        <w:tblW w:w="10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3156"/>
      </w:tblGrid>
      <w:tr w:rsidR="00251819" w:rsidTr="004C0A78">
        <w:trPr>
          <w:trHeight w:val="431"/>
        </w:trPr>
        <w:tc>
          <w:tcPr>
            <w:tcW w:w="7088" w:type="dxa"/>
          </w:tcPr>
          <w:p w:rsidR="00251819" w:rsidRPr="004C0A78" w:rsidRDefault="00251819">
            <w:pPr>
              <w:jc w:val="both"/>
              <w:rPr>
                <w:rFonts w:ascii="Calibri" w:hAnsi="Calibri" w:cs="Arial"/>
                <w:b/>
              </w:rPr>
            </w:pPr>
            <w:r w:rsidRPr="00317A89">
              <w:rPr>
                <w:rFonts w:ascii="Calibri" w:hAnsi="Calibri" w:cs="Arial"/>
              </w:rPr>
              <w:t>Infection Status –</w:t>
            </w:r>
            <w:r w:rsidRPr="00847B98">
              <w:rPr>
                <w:rFonts w:ascii="Calibri" w:hAnsi="Calibri" w:cs="Arial"/>
                <w:b/>
              </w:rPr>
              <w:t xml:space="preserve"> if incomplete referral will be rejecte</w:t>
            </w:r>
            <w:r w:rsidR="004C0A78">
              <w:rPr>
                <w:rFonts w:ascii="Calibri" w:hAnsi="Calibri" w:cs="Arial"/>
                <w:b/>
              </w:rPr>
              <w:t>d</w:t>
            </w:r>
          </w:p>
        </w:tc>
        <w:tc>
          <w:tcPr>
            <w:tcW w:w="3156" w:type="dxa"/>
          </w:tcPr>
          <w:p w:rsidR="00251819" w:rsidRPr="004C0A78" w:rsidRDefault="004C0A78" w:rsidP="004073EC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OFFICE USE ONLY</w:t>
            </w:r>
          </w:p>
        </w:tc>
      </w:tr>
      <w:tr w:rsidR="00251819" w:rsidTr="004C0A78">
        <w:trPr>
          <w:trHeight w:val="1171"/>
        </w:trPr>
        <w:tc>
          <w:tcPr>
            <w:tcW w:w="7088" w:type="dxa"/>
          </w:tcPr>
          <w:p w:rsidR="004C0A78" w:rsidRPr="00847B98" w:rsidRDefault="004C0A78" w:rsidP="004C0A78">
            <w:pPr>
              <w:jc w:val="both"/>
              <w:rPr>
                <w:rFonts w:ascii="Calibri" w:hAnsi="Calibri" w:cs="Arial"/>
              </w:rPr>
            </w:pPr>
            <w:r w:rsidRPr="00847B98">
              <w:rPr>
                <w:rFonts w:ascii="Calibri" w:hAnsi="Calibri" w:cs="Arial"/>
              </w:rPr>
              <w:t xml:space="preserve">MRSA                         </w:t>
            </w:r>
            <w:r>
              <w:rPr>
                <w:rFonts w:ascii="Calibri" w:hAnsi="Calibri" w:cs="Arial"/>
              </w:rPr>
              <w:t xml:space="preserve">                       YES </w:t>
            </w:r>
            <w:sdt>
              <w:sdtPr>
                <w:rPr>
                  <w:rFonts w:ascii="Calibri" w:hAnsi="Calibri" w:cs="Arial"/>
                </w:rPr>
                <w:id w:val="56491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hAnsi="Calibri" w:cs="Arial"/>
              </w:rPr>
              <w:t xml:space="preserve">   NO </w:t>
            </w:r>
            <w:sdt>
              <w:sdtPr>
                <w:rPr>
                  <w:rFonts w:ascii="Calibri" w:hAnsi="Calibri" w:cs="Arial"/>
                </w:rPr>
                <w:id w:val="-110341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251819" w:rsidRDefault="004C0A78" w:rsidP="004C0A78">
            <w:pPr>
              <w:jc w:val="both"/>
              <w:rPr>
                <w:rFonts w:ascii="Calibri" w:hAnsi="Calibri" w:cs="Arial"/>
              </w:rPr>
            </w:pPr>
            <w:r w:rsidRPr="00847B98">
              <w:rPr>
                <w:rFonts w:ascii="Calibri" w:hAnsi="Calibri" w:cs="Arial"/>
              </w:rPr>
              <w:t xml:space="preserve">HEPATITIS B                                   </w:t>
            </w:r>
            <w:r>
              <w:rPr>
                <w:rFonts w:ascii="Calibri" w:hAnsi="Calibri" w:cs="Arial"/>
              </w:rPr>
              <w:t xml:space="preserve"> </w:t>
            </w:r>
            <w:r w:rsidRPr="00847B98">
              <w:rPr>
                <w:rFonts w:ascii="Calibri" w:hAnsi="Calibri" w:cs="Arial"/>
              </w:rPr>
              <w:t xml:space="preserve"> YES </w:t>
            </w:r>
            <w:sdt>
              <w:sdtPr>
                <w:rPr>
                  <w:rFonts w:ascii="Calibri" w:hAnsi="Calibri" w:cs="Arial"/>
                </w:rPr>
                <w:id w:val="90295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hAnsi="Calibri" w:cs="Arial"/>
              </w:rPr>
              <w:t xml:space="preserve">   NO </w:t>
            </w:r>
            <w:sdt>
              <w:sdtPr>
                <w:rPr>
                  <w:rFonts w:ascii="Calibri" w:hAnsi="Calibri" w:cs="Arial"/>
                </w:rPr>
                <w:id w:val="191395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4C0A78" w:rsidRPr="00847B98" w:rsidRDefault="004C0A78" w:rsidP="004C0A78">
            <w:pPr>
              <w:jc w:val="both"/>
              <w:rPr>
                <w:rFonts w:ascii="Calibri" w:hAnsi="Calibri" w:cs="Arial"/>
              </w:rPr>
            </w:pPr>
            <w:r w:rsidRPr="00847B98">
              <w:rPr>
                <w:rFonts w:ascii="Calibri" w:hAnsi="Calibri" w:cs="Arial"/>
              </w:rPr>
              <w:t xml:space="preserve">HEPATITIS C                                    </w:t>
            </w:r>
            <w:r>
              <w:rPr>
                <w:rFonts w:ascii="Calibri" w:hAnsi="Calibri" w:cs="Arial"/>
              </w:rPr>
              <w:t xml:space="preserve"> </w:t>
            </w:r>
            <w:r w:rsidRPr="00847B98">
              <w:rPr>
                <w:rFonts w:ascii="Calibri" w:hAnsi="Calibri" w:cs="Arial"/>
              </w:rPr>
              <w:t xml:space="preserve">YES </w:t>
            </w:r>
            <w:sdt>
              <w:sdtPr>
                <w:rPr>
                  <w:rFonts w:ascii="Calibri" w:hAnsi="Calibri" w:cs="Arial"/>
                </w:rPr>
                <w:id w:val="-34386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hAnsi="Calibri" w:cs="Arial"/>
              </w:rPr>
              <w:t xml:space="preserve">   NO </w:t>
            </w:r>
            <w:sdt>
              <w:sdtPr>
                <w:rPr>
                  <w:rFonts w:ascii="Calibri" w:hAnsi="Calibri" w:cs="Arial"/>
                </w:rPr>
                <w:id w:val="66428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4C0A78" w:rsidRPr="00847B98" w:rsidRDefault="004C0A78" w:rsidP="004C0A78">
            <w:pPr>
              <w:jc w:val="both"/>
              <w:rPr>
                <w:rFonts w:ascii="Calibri" w:hAnsi="Calibri" w:cs="Arial"/>
              </w:rPr>
            </w:pPr>
            <w:r w:rsidRPr="00847B98">
              <w:rPr>
                <w:rFonts w:ascii="Calibri" w:hAnsi="Calibri" w:cs="Arial"/>
              </w:rPr>
              <w:t xml:space="preserve">TB                                                      YES </w:t>
            </w:r>
            <w:sdt>
              <w:sdtPr>
                <w:rPr>
                  <w:rFonts w:ascii="Calibri" w:hAnsi="Calibri" w:cs="Arial"/>
                </w:rPr>
                <w:id w:val="1366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hAnsi="Calibri" w:cs="Arial"/>
              </w:rPr>
              <w:t xml:space="preserve">   NO </w:t>
            </w:r>
            <w:sdt>
              <w:sdtPr>
                <w:rPr>
                  <w:rFonts w:ascii="Calibri" w:hAnsi="Calibri" w:cs="Arial"/>
                </w:rPr>
                <w:id w:val="7089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4C0A78" w:rsidRPr="00317A89" w:rsidRDefault="004C0A78" w:rsidP="004C0A78">
            <w:pPr>
              <w:jc w:val="both"/>
              <w:rPr>
                <w:rFonts w:ascii="Calibri" w:hAnsi="Calibri" w:cs="Arial"/>
              </w:rPr>
            </w:pPr>
            <w:r w:rsidRPr="00847B98">
              <w:rPr>
                <w:rFonts w:ascii="Calibri" w:hAnsi="Calibri" w:cs="Arial"/>
              </w:rPr>
              <w:t>Other Infection? (Please state)</w:t>
            </w:r>
            <w:r>
              <w:rPr>
                <w:rFonts w:ascii="Calibri" w:hAnsi="Calibri" w:cs="Arial"/>
              </w:rPr>
              <w:t xml:space="preserve">: </w:t>
            </w:r>
            <w:sdt>
              <w:sdtPr>
                <w:rPr>
                  <w:rFonts w:ascii="Calibri" w:hAnsi="Calibri" w:cs="Arial"/>
                </w:rPr>
                <w:id w:val="-47653629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9E19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56" w:type="dxa"/>
          </w:tcPr>
          <w:p w:rsidR="004C0A78" w:rsidRDefault="004C0A78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Approved By: </w:t>
            </w:r>
            <w:sdt>
              <w:sdtPr>
                <w:rPr>
                  <w:rFonts w:ascii="Calibri" w:hAnsi="Calibri" w:cs="Arial"/>
                </w:rPr>
                <w:id w:val="-4622699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9E19D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C0A78" w:rsidRPr="00317A89" w:rsidRDefault="004C0A78" w:rsidP="004C0A78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Tests Approved: </w:t>
            </w:r>
            <w:sdt>
              <w:sdtPr>
                <w:rPr>
                  <w:rFonts w:ascii="Calibri" w:hAnsi="Calibri" w:cs="Arial"/>
                </w:rPr>
                <w:id w:val="88985027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9E19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D953C0" w:rsidRDefault="00D953C0">
      <w:pPr>
        <w:jc w:val="both"/>
      </w:pPr>
    </w:p>
    <w:tbl>
      <w:tblPr>
        <w:tblW w:w="10368" w:type="dxa"/>
        <w:tblInd w:w="1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368"/>
      </w:tblGrid>
      <w:tr w:rsidR="00D953C0" w:rsidRPr="00847B98" w:rsidTr="00251819">
        <w:trPr>
          <w:trHeight w:val="2289"/>
        </w:trPr>
        <w:tc>
          <w:tcPr>
            <w:tcW w:w="10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3C0" w:rsidRPr="00EF2FDB" w:rsidRDefault="00F1649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  <w:r w:rsidRPr="00EF2FDB">
              <w:rPr>
                <w:rFonts w:ascii="Calibri" w:hAnsi="Calibri"/>
                <w:b/>
                <w:sz w:val="26"/>
                <w:szCs w:val="26"/>
              </w:rPr>
              <w:t>Name of person completing form:</w:t>
            </w:r>
            <w:r w:rsidR="00251819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/>
                  <w:b/>
                  <w:sz w:val="26"/>
                  <w:szCs w:val="26"/>
                </w:rPr>
                <w:id w:val="-110757809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51819" w:rsidRPr="009E19D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16490" w:rsidRPr="00EF2FDB" w:rsidRDefault="00F1649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:rsidR="00F16490" w:rsidRPr="00EF2FDB" w:rsidRDefault="00F16490">
            <w:pPr>
              <w:jc w:val="both"/>
              <w:rPr>
                <w:rFonts w:ascii="Calibri" w:hAnsi="Calibri"/>
                <w:b/>
                <w:color w:val="000000" w:themeColor="text1"/>
                <w:szCs w:val="32"/>
              </w:rPr>
            </w:pPr>
            <w:r w:rsidRPr="00EF2FDB">
              <w:rPr>
                <w:rFonts w:ascii="Calibri" w:hAnsi="Calibri"/>
                <w:b/>
                <w:sz w:val="26"/>
                <w:szCs w:val="26"/>
              </w:rPr>
              <w:t>Position</w:t>
            </w:r>
            <w:r w:rsidR="006E1213" w:rsidRPr="00EF2FDB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(</w:t>
            </w:r>
            <w:r w:rsidR="006E1213" w:rsidRPr="00EF2FDB">
              <w:rPr>
                <w:rFonts w:ascii="Calibri" w:hAnsi="Calibri"/>
                <w:b/>
                <w:color w:val="000000" w:themeColor="text1"/>
                <w:szCs w:val="32"/>
              </w:rPr>
              <w:t>must be medical</w:t>
            </w:r>
            <w:r w:rsidR="00093B8E" w:rsidRPr="00EF2FDB">
              <w:rPr>
                <w:rFonts w:ascii="Calibri" w:hAnsi="Calibri"/>
                <w:b/>
                <w:color w:val="000000" w:themeColor="text1"/>
                <w:szCs w:val="32"/>
              </w:rPr>
              <w:t>/nurse</w:t>
            </w:r>
            <w:r w:rsidR="006E1213" w:rsidRPr="00EF2FDB">
              <w:rPr>
                <w:rFonts w:ascii="Calibri" w:hAnsi="Calibri"/>
                <w:b/>
                <w:color w:val="000000" w:themeColor="text1"/>
                <w:szCs w:val="32"/>
              </w:rPr>
              <w:t xml:space="preserve"> prescriber)</w:t>
            </w:r>
            <w:r w:rsidRPr="00EF2FDB">
              <w:rPr>
                <w:rFonts w:ascii="Calibri" w:hAnsi="Calibri"/>
                <w:b/>
                <w:color w:val="000000" w:themeColor="text1"/>
                <w:szCs w:val="32"/>
              </w:rPr>
              <w:t>:</w:t>
            </w:r>
            <w:r w:rsidR="00251819">
              <w:rPr>
                <w:rFonts w:ascii="Calibri" w:hAnsi="Calibri"/>
                <w:b/>
                <w:color w:val="000000" w:themeColor="text1"/>
                <w:szCs w:val="32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000000" w:themeColor="text1"/>
                  <w:szCs w:val="32"/>
                </w:rPr>
                <w:id w:val="190463508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51819" w:rsidRPr="009E19D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953C0" w:rsidRPr="00E34DA7" w:rsidRDefault="00D953C0">
            <w:pPr>
              <w:jc w:val="both"/>
              <w:rPr>
                <w:rFonts w:ascii="Calibri" w:hAnsi="Calibri"/>
                <w:b/>
                <w:sz w:val="28"/>
                <w:szCs w:val="32"/>
              </w:rPr>
            </w:pPr>
          </w:p>
          <w:p w:rsidR="00A305D4" w:rsidRDefault="00A305D4">
            <w:pPr>
              <w:jc w:val="both"/>
              <w:rPr>
                <w:rFonts w:ascii="Calibri" w:hAnsi="Calibri"/>
                <w:b/>
                <w:sz w:val="28"/>
                <w:szCs w:val="32"/>
              </w:rPr>
            </w:pPr>
          </w:p>
          <w:p w:rsidR="00D953C0" w:rsidRPr="00EF2FDB" w:rsidRDefault="00D953C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  <w:r w:rsidRPr="00EF2FDB">
              <w:rPr>
                <w:rFonts w:ascii="Calibri" w:hAnsi="Calibri"/>
                <w:b/>
                <w:sz w:val="26"/>
                <w:szCs w:val="26"/>
              </w:rPr>
              <w:t>Signed</w:t>
            </w:r>
            <w:r w:rsidR="00F16490" w:rsidRPr="00EF2FDB">
              <w:rPr>
                <w:rFonts w:ascii="Calibri" w:hAnsi="Calibri"/>
                <w:b/>
                <w:sz w:val="26"/>
                <w:szCs w:val="26"/>
              </w:rPr>
              <w:t>:</w:t>
            </w:r>
            <w:r w:rsidRPr="00EF2FDB">
              <w:rPr>
                <w:rFonts w:ascii="Calibri" w:hAnsi="Calibri"/>
                <w:b/>
                <w:sz w:val="26"/>
                <w:szCs w:val="26"/>
              </w:rPr>
              <w:t xml:space="preserve">  </w:t>
            </w:r>
            <w:r w:rsidR="00F16490" w:rsidRPr="00EF2FDB">
              <w:rPr>
                <w:rFonts w:ascii="Calibri" w:hAnsi="Calibri"/>
                <w:i/>
                <w:sz w:val="26"/>
                <w:szCs w:val="26"/>
              </w:rPr>
              <w:t xml:space="preserve"> </w:t>
            </w:r>
            <w:r w:rsidRPr="00EF2FDB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/>
                  <w:b/>
                  <w:sz w:val="26"/>
                  <w:szCs w:val="26"/>
                </w:rPr>
                <w:id w:val="13552670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51819" w:rsidRPr="009E19D1">
                  <w:rPr>
                    <w:rStyle w:val="PlaceholderText"/>
                  </w:rPr>
                  <w:t>Click here to enter text.</w:t>
                </w:r>
              </w:sdtContent>
            </w:sdt>
            <w:r w:rsidRPr="00EF2FDB">
              <w:rPr>
                <w:rFonts w:ascii="Calibri" w:hAnsi="Calibri"/>
                <w:b/>
                <w:sz w:val="26"/>
                <w:szCs w:val="26"/>
              </w:rPr>
              <w:t xml:space="preserve">            </w:t>
            </w:r>
            <w:r w:rsidR="00F16490" w:rsidRPr="00EF2FDB">
              <w:rPr>
                <w:rFonts w:ascii="Calibri" w:hAnsi="Calibri"/>
                <w:b/>
                <w:sz w:val="26"/>
                <w:szCs w:val="26"/>
              </w:rPr>
              <w:t xml:space="preserve">                       </w:t>
            </w:r>
            <w:r w:rsidR="00406CE4">
              <w:rPr>
                <w:rFonts w:ascii="Calibri" w:hAnsi="Calibri"/>
                <w:b/>
                <w:sz w:val="26"/>
                <w:szCs w:val="26"/>
              </w:rPr>
              <w:t xml:space="preserve">                           </w:t>
            </w:r>
            <w:r w:rsidR="00F16490" w:rsidRPr="00EF2FDB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 w:rsidRPr="00EF2FDB">
              <w:rPr>
                <w:rFonts w:ascii="Calibri" w:hAnsi="Calibri"/>
                <w:b/>
                <w:sz w:val="26"/>
                <w:szCs w:val="26"/>
              </w:rPr>
              <w:t>Date</w:t>
            </w:r>
            <w:r w:rsidR="00E4264C" w:rsidRPr="00EF2FDB">
              <w:rPr>
                <w:rFonts w:ascii="Calibri" w:hAnsi="Calibri"/>
                <w:b/>
                <w:sz w:val="26"/>
                <w:szCs w:val="26"/>
              </w:rPr>
              <w:t>:</w:t>
            </w:r>
            <w:r w:rsidR="00251819">
              <w:rPr>
                <w:rFonts w:ascii="Calibri" w:hAnsi="Calibri"/>
                <w:b/>
                <w:sz w:val="26"/>
                <w:szCs w:val="26"/>
              </w:rPr>
              <w:t xml:space="preserve">  </w:t>
            </w:r>
            <w:sdt>
              <w:sdtPr>
                <w:rPr>
                  <w:rFonts w:ascii="Calibri" w:hAnsi="Calibri"/>
                  <w:b/>
                  <w:sz w:val="26"/>
                  <w:szCs w:val="26"/>
                </w:rPr>
                <w:id w:val="35123022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51819" w:rsidRPr="009E19D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16490" w:rsidRPr="00847B98" w:rsidRDefault="00F16490">
            <w:pPr>
              <w:jc w:val="both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</w:tbl>
    <w:p w:rsidR="00D953C0" w:rsidRPr="00847B98" w:rsidRDefault="00D953C0">
      <w:pPr>
        <w:jc w:val="both"/>
        <w:rPr>
          <w:rFonts w:ascii="Calibri" w:hAnsi="Calibri"/>
        </w:rPr>
      </w:pPr>
    </w:p>
    <w:tbl>
      <w:tblPr>
        <w:tblpPr w:leftFromText="180" w:rightFromText="180" w:vertAnchor="text" w:tblpX="172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1"/>
      </w:tblGrid>
      <w:tr w:rsidR="00EF2FDB" w:rsidTr="00F77539">
        <w:trPr>
          <w:trHeight w:val="8117"/>
        </w:trPr>
        <w:tc>
          <w:tcPr>
            <w:tcW w:w="10361" w:type="dxa"/>
          </w:tcPr>
          <w:p w:rsidR="00EF2FDB" w:rsidRPr="00EF2FDB" w:rsidRDefault="00EF2FDB" w:rsidP="00EF2FDB">
            <w:pPr>
              <w:jc w:val="both"/>
              <w:rPr>
                <w:rFonts w:ascii="Calibri" w:hAnsi="Calibri" w:cs="Arial"/>
                <w:b/>
                <w:sz w:val="28"/>
              </w:rPr>
            </w:pPr>
            <w:r w:rsidRPr="00EF2FDB">
              <w:rPr>
                <w:rFonts w:ascii="Calibri" w:hAnsi="Calibri" w:cs="Arial"/>
                <w:b/>
                <w:sz w:val="28"/>
              </w:rPr>
              <w:t xml:space="preserve">INFORMATION: </w:t>
            </w:r>
          </w:p>
          <w:p w:rsidR="00EF2FDB" w:rsidRDefault="00EF2FDB" w:rsidP="00EF2FDB">
            <w:pPr>
              <w:jc w:val="both"/>
              <w:rPr>
                <w:rFonts w:ascii="Calibri" w:hAnsi="Calibri" w:cs="Arial"/>
              </w:rPr>
            </w:pPr>
          </w:p>
          <w:p w:rsidR="00EF2FDB" w:rsidRPr="00195ACD" w:rsidRDefault="00EF2FDB" w:rsidP="00EF2FDB">
            <w:pPr>
              <w:jc w:val="both"/>
              <w:rPr>
                <w:rFonts w:asciiTheme="minorHAnsi" w:hAnsiTheme="minorHAnsi"/>
                <w:sz w:val="32"/>
                <w:szCs w:val="32"/>
              </w:rPr>
            </w:pPr>
            <w:r w:rsidRPr="00195ACD">
              <w:rPr>
                <w:rFonts w:ascii="Calibri" w:hAnsi="Calibri" w:cs="Arial"/>
              </w:rPr>
              <w:t>If a significant respiratory abnormality is discovered the lung function unit will proceed with further testing in accordance with UHBT policy</w:t>
            </w:r>
            <w:r>
              <w:rPr>
                <w:rFonts w:ascii="Calibri" w:hAnsi="Calibri" w:cs="Arial"/>
              </w:rPr>
              <w:t xml:space="preserve">, criteria listed below. </w:t>
            </w:r>
          </w:p>
          <w:p w:rsidR="00EF2FDB" w:rsidRDefault="00EF2FDB" w:rsidP="00EF2FDB">
            <w:pPr>
              <w:jc w:val="both"/>
              <w:rPr>
                <w:rFonts w:asciiTheme="minorHAnsi" w:hAnsiTheme="minorHAnsi"/>
                <w:b/>
                <w:sz w:val="28"/>
                <w:szCs w:val="32"/>
              </w:rPr>
            </w:pPr>
          </w:p>
          <w:p w:rsidR="00EF2FDB" w:rsidRPr="00EF2FDB" w:rsidRDefault="00EF2FDB" w:rsidP="00EF2FDB">
            <w:pPr>
              <w:jc w:val="both"/>
              <w:rPr>
                <w:rFonts w:asciiTheme="minorHAnsi" w:hAnsiTheme="minorHAnsi"/>
                <w:b/>
                <w:szCs w:val="32"/>
              </w:rPr>
            </w:pPr>
            <w:r w:rsidRPr="00EF2FDB">
              <w:rPr>
                <w:rFonts w:asciiTheme="minorHAnsi" w:hAnsiTheme="minorHAnsi"/>
                <w:b/>
                <w:szCs w:val="32"/>
              </w:rPr>
              <w:t>Criteria for further lung function investigations:</w:t>
            </w:r>
          </w:p>
          <w:p w:rsidR="00EF2FDB" w:rsidRDefault="00EF2FDB" w:rsidP="00EF2FDB">
            <w:pPr>
              <w:rPr>
                <w:rFonts w:asciiTheme="minorHAnsi" w:hAnsiTheme="minorHAnsi"/>
                <w:bCs/>
              </w:rPr>
            </w:pPr>
            <w:r w:rsidRPr="00195ACD">
              <w:rPr>
                <w:rFonts w:asciiTheme="minorHAnsi" w:hAnsiTheme="minorHAnsi"/>
                <w:bCs/>
              </w:rPr>
              <w:t xml:space="preserve">The following conditions should prompt Lung Function and Sleep to recommend GP referral to Respiratory Consultant. LF&amp;S will proceed with investigations that are clinically appropriate and would be required for the secondary care consultation </w:t>
            </w:r>
          </w:p>
          <w:p w:rsidR="00EF2FDB" w:rsidRPr="00195ACD" w:rsidRDefault="00EF2FDB" w:rsidP="00EF2FDB">
            <w:pPr>
              <w:rPr>
                <w:rFonts w:asciiTheme="minorHAnsi" w:hAnsiTheme="minorHAnsi"/>
                <w:bCs/>
              </w:rPr>
            </w:pPr>
          </w:p>
          <w:p w:rsidR="00EF2FDB" w:rsidRPr="00EF2FDB" w:rsidRDefault="00EF2FDB" w:rsidP="00EF2FD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bCs/>
              </w:rPr>
            </w:pPr>
            <w:r w:rsidRPr="00EF2FDB">
              <w:rPr>
                <w:rFonts w:asciiTheme="minorHAnsi" w:hAnsiTheme="minorHAnsi"/>
                <w:b/>
                <w:bCs/>
              </w:rPr>
              <w:t>COPD</w:t>
            </w:r>
          </w:p>
          <w:p w:rsidR="00EF2FDB" w:rsidRPr="00EF2FDB" w:rsidRDefault="00EF2FDB" w:rsidP="00EF2FDB">
            <w:pPr>
              <w:rPr>
                <w:rFonts w:asciiTheme="minorHAnsi" w:hAnsiTheme="minorHAnsi"/>
                <w:b/>
                <w:bCs/>
                <w:u w:val="single"/>
              </w:rPr>
            </w:pPr>
            <w:r w:rsidRPr="00EF2FDB">
              <w:rPr>
                <w:rFonts w:asciiTheme="minorHAnsi" w:hAnsiTheme="minorHAnsi"/>
              </w:rPr>
              <w:t>New diagnosis of very severe COPD (FEV1&lt;30%) – never seen a respiratory physician.</w:t>
            </w:r>
          </w:p>
          <w:p w:rsidR="00EF2FDB" w:rsidRPr="00EF2FDB" w:rsidRDefault="00EF2FDB" w:rsidP="00EF2FD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bCs/>
              </w:rPr>
            </w:pPr>
            <w:r w:rsidRPr="00EF2FDB">
              <w:rPr>
                <w:rFonts w:asciiTheme="minorHAnsi" w:hAnsiTheme="minorHAnsi"/>
                <w:b/>
                <w:bCs/>
              </w:rPr>
              <w:t>Respiratory Failure</w:t>
            </w:r>
          </w:p>
          <w:p w:rsidR="00EF2FDB" w:rsidRPr="001917C4" w:rsidRDefault="00EF2FDB" w:rsidP="00EF2FDB">
            <w:pPr>
              <w:rPr>
                <w:rFonts w:asciiTheme="minorHAnsi" w:hAnsiTheme="minorHAnsi"/>
              </w:rPr>
            </w:pPr>
            <w:r w:rsidRPr="001917C4">
              <w:rPr>
                <w:rFonts w:asciiTheme="minorHAnsi" w:hAnsiTheme="minorHAnsi"/>
              </w:rPr>
              <w:t xml:space="preserve">New diagnosis of significant </w:t>
            </w:r>
            <w:proofErr w:type="spellStart"/>
            <w:r w:rsidRPr="001917C4">
              <w:rPr>
                <w:rFonts w:asciiTheme="minorHAnsi" w:hAnsiTheme="minorHAnsi"/>
              </w:rPr>
              <w:t>hypercapnic</w:t>
            </w:r>
            <w:proofErr w:type="spellEnd"/>
            <w:r w:rsidRPr="001917C4">
              <w:rPr>
                <w:rFonts w:asciiTheme="minorHAnsi" w:hAnsiTheme="minorHAnsi"/>
              </w:rPr>
              <w:t xml:space="preserve"> respiratory failure – CO2 &gt;6.5ka – never seen a respiratory physician.</w:t>
            </w:r>
          </w:p>
          <w:p w:rsidR="00EF2FDB" w:rsidRPr="00EF2FDB" w:rsidRDefault="00EF2FDB" w:rsidP="00EF2FD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bCs/>
              </w:rPr>
            </w:pPr>
            <w:r w:rsidRPr="00EF2FDB">
              <w:rPr>
                <w:rFonts w:asciiTheme="minorHAnsi" w:hAnsiTheme="minorHAnsi"/>
                <w:b/>
                <w:bCs/>
              </w:rPr>
              <w:t>Restrictive lung disease</w:t>
            </w:r>
          </w:p>
          <w:p w:rsidR="00EF2FDB" w:rsidRPr="001917C4" w:rsidRDefault="00EF2FDB" w:rsidP="00EF2FDB">
            <w:pPr>
              <w:rPr>
                <w:rFonts w:asciiTheme="minorHAnsi" w:hAnsiTheme="minorHAnsi"/>
              </w:rPr>
            </w:pPr>
            <w:r w:rsidRPr="001917C4">
              <w:rPr>
                <w:rFonts w:asciiTheme="minorHAnsi" w:hAnsiTheme="minorHAnsi"/>
              </w:rPr>
              <w:t>New diagnosis of restrictive lung disease - never seen a respiratory physician.</w:t>
            </w:r>
          </w:p>
          <w:p w:rsidR="00EF2FDB" w:rsidRPr="001917C4" w:rsidRDefault="00EF2FDB" w:rsidP="00EF2FDB">
            <w:pPr>
              <w:rPr>
                <w:rFonts w:asciiTheme="minorHAnsi" w:hAnsiTheme="minorHAnsi"/>
                <w:b/>
                <w:bCs/>
                <w:u w:val="single"/>
              </w:rPr>
            </w:pPr>
          </w:p>
          <w:p w:rsidR="00EF2FDB" w:rsidRDefault="00EF2FDB" w:rsidP="00EF2FDB">
            <w:pPr>
              <w:rPr>
                <w:rFonts w:asciiTheme="minorHAnsi" w:hAnsiTheme="minorHAnsi"/>
                <w:b/>
                <w:bCs/>
              </w:rPr>
            </w:pPr>
          </w:p>
          <w:p w:rsidR="00EF2FDB" w:rsidRPr="00A305D4" w:rsidRDefault="00EF2FDB" w:rsidP="00EF2FDB">
            <w:pPr>
              <w:rPr>
                <w:rFonts w:asciiTheme="minorHAnsi" w:hAnsiTheme="minorHAnsi"/>
                <w:b/>
                <w:bCs/>
              </w:rPr>
            </w:pPr>
            <w:r w:rsidRPr="00A305D4">
              <w:rPr>
                <w:rFonts w:asciiTheme="minorHAnsi" w:hAnsiTheme="minorHAnsi"/>
                <w:b/>
                <w:bCs/>
              </w:rPr>
              <w:t>The following conditions should prompt Lung Function and Sleep to refer directly to Respiratory Consultant/ A&amp;E and inform GP:</w:t>
            </w:r>
          </w:p>
          <w:p w:rsidR="00EF2FDB" w:rsidRPr="00EF2FDB" w:rsidRDefault="00EF2FDB" w:rsidP="00EF2F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EF2FDB">
              <w:rPr>
                <w:rFonts w:asciiTheme="minorHAnsi" w:hAnsiTheme="minorHAnsi"/>
              </w:rPr>
              <w:t>Detection of acidotic respiratory failure.</w:t>
            </w:r>
          </w:p>
          <w:p w:rsidR="00EF2FDB" w:rsidRPr="00317A89" w:rsidRDefault="00EF2FDB" w:rsidP="00317A8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EF2FDB">
              <w:rPr>
                <w:rFonts w:asciiTheme="minorHAnsi" w:hAnsiTheme="minorHAnsi"/>
              </w:rPr>
              <w:t>Other circumstances where the clinical situation requires this.</w:t>
            </w:r>
          </w:p>
        </w:tc>
      </w:tr>
    </w:tbl>
    <w:p w:rsidR="00195ACD" w:rsidRDefault="00195ACD" w:rsidP="00317A89">
      <w:pPr>
        <w:jc w:val="both"/>
        <w:rPr>
          <w:rFonts w:ascii="Calibri" w:hAnsi="Calibri" w:cs="Arial"/>
        </w:rPr>
      </w:pPr>
    </w:p>
    <w:sectPr w:rsidR="00195ACD" w:rsidSect="007B071C">
      <w:headerReference w:type="default" r:id="rId10"/>
      <w:footerReference w:type="default" r:id="rId11"/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59" w:rsidRDefault="00EC2859" w:rsidP="002D273F">
      <w:r>
        <w:separator/>
      </w:r>
    </w:p>
  </w:endnote>
  <w:endnote w:type="continuationSeparator" w:id="0">
    <w:p w:rsidR="00EC2859" w:rsidRDefault="00EC2859" w:rsidP="002D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-3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881"/>
      <w:gridCol w:w="3072"/>
    </w:tblGrid>
    <w:tr w:rsidR="004073EC" w:rsidRPr="00E822C2" w:rsidTr="00FB68CD">
      <w:tc>
        <w:tcPr>
          <w:tcW w:w="3261" w:type="dxa"/>
          <w:tcBorders>
            <w:top w:val="single" w:sz="12" w:space="0" w:color="A6A6A6"/>
            <w:left w:val="single" w:sz="12" w:space="0" w:color="A6A6A6"/>
            <w:bottom w:val="single" w:sz="8" w:space="0" w:color="A6A6A6"/>
            <w:right w:val="single" w:sz="8" w:space="0" w:color="A6A6A6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073EC" w:rsidRPr="00E822C2" w:rsidRDefault="004073EC" w:rsidP="00FB68CD">
          <w:pPr>
            <w:rPr>
              <w:rFonts w:ascii="Arial" w:hAnsi="Arial" w:cs="Arial"/>
              <w:b/>
              <w:bCs/>
              <w:color w:val="A6A6A6"/>
              <w:sz w:val="12"/>
              <w:szCs w:val="12"/>
            </w:rPr>
          </w:pPr>
          <w:r w:rsidRPr="00E822C2">
            <w:rPr>
              <w:rFonts w:ascii="Arial" w:hAnsi="Arial" w:cs="Arial"/>
              <w:b/>
              <w:bCs/>
              <w:color w:val="A6A6A6"/>
              <w:sz w:val="12"/>
              <w:szCs w:val="12"/>
            </w:rPr>
            <w:t>Document Name</w:t>
          </w:r>
          <w:r>
            <w:rPr>
              <w:rFonts w:ascii="Arial" w:hAnsi="Arial" w:cs="Arial"/>
              <w:b/>
              <w:bCs/>
              <w:color w:val="A6A6A6"/>
              <w:sz w:val="12"/>
              <w:szCs w:val="12"/>
            </w:rPr>
            <w:t>:</w:t>
          </w:r>
          <w:r w:rsidRPr="00E822C2">
            <w:rPr>
              <w:rFonts w:ascii="Arial" w:hAnsi="Arial" w:cs="Arial"/>
              <w:b/>
              <w:bCs/>
              <w:color w:val="A6A6A6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b/>
              <w:bCs/>
              <w:color w:val="A6A6A6"/>
              <w:sz w:val="12"/>
              <w:szCs w:val="12"/>
            </w:rPr>
            <w:t>Direct Access Referral</w:t>
          </w:r>
        </w:p>
      </w:tc>
      <w:tc>
        <w:tcPr>
          <w:tcW w:w="2881" w:type="dxa"/>
          <w:tcBorders>
            <w:top w:val="single" w:sz="12" w:space="0" w:color="A6A6A6"/>
            <w:left w:val="nil"/>
            <w:bottom w:val="single" w:sz="8" w:space="0" w:color="A6A6A6"/>
            <w:right w:val="single" w:sz="8" w:space="0" w:color="A6A6A6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073EC" w:rsidRPr="00E822C2" w:rsidRDefault="004073EC" w:rsidP="004A1CAB">
          <w:pPr>
            <w:rPr>
              <w:rFonts w:ascii="Arial" w:hAnsi="Arial" w:cs="Arial"/>
              <w:b/>
              <w:bCs/>
              <w:color w:val="A6A6A6"/>
              <w:sz w:val="12"/>
              <w:szCs w:val="12"/>
            </w:rPr>
          </w:pPr>
          <w:r w:rsidRPr="00E822C2">
            <w:rPr>
              <w:rFonts w:ascii="Arial" w:hAnsi="Arial" w:cs="Arial"/>
              <w:b/>
              <w:bCs/>
              <w:color w:val="A6A6A6"/>
              <w:sz w:val="12"/>
              <w:szCs w:val="12"/>
            </w:rPr>
            <w:t xml:space="preserve">Author: </w:t>
          </w:r>
          <w:r>
            <w:rPr>
              <w:rFonts w:ascii="Arial" w:hAnsi="Arial" w:cs="Arial"/>
              <w:b/>
              <w:bCs/>
              <w:color w:val="A6A6A6"/>
              <w:sz w:val="12"/>
              <w:szCs w:val="12"/>
            </w:rPr>
            <w:t>J. Hunt</w:t>
          </w:r>
        </w:p>
      </w:tc>
      <w:tc>
        <w:tcPr>
          <w:tcW w:w="3072" w:type="dxa"/>
          <w:tcBorders>
            <w:top w:val="single" w:sz="12" w:space="0" w:color="A6A6A6"/>
            <w:left w:val="nil"/>
            <w:bottom w:val="single" w:sz="8" w:space="0" w:color="A6A6A6"/>
            <w:right w:val="single" w:sz="12" w:space="0" w:color="A6A6A6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073EC" w:rsidRPr="00E822C2" w:rsidRDefault="004073EC" w:rsidP="00FB68CD">
          <w:pPr>
            <w:rPr>
              <w:rFonts w:ascii="Arial" w:hAnsi="Arial" w:cs="Arial"/>
              <w:b/>
              <w:bCs/>
              <w:color w:val="A6A6A6"/>
              <w:sz w:val="12"/>
              <w:szCs w:val="12"/>
            </w:rPr>
          </w:pPr>
          <w:r w:rsidRPr="00E822C2">
            <w:rPr>
              <w:rFonts w:ascii="Arial" w:hAnsi="Arial" w:cs="Arial"/>
              <w:b/>
              <w:bCs/>
              <w:color w:val="A6A6A6"/>
              <w:sz w:val="12"/>
              <w:szCs w:val="12"/>
            </w:rPr>
            <w:t xml:space="preserve">Issue Date </w:t>
          </w:r>
          <w:r>
            <w:rPr>
              <w:rFonts w:ascii="Arial" w:hAnsi="Arial" w:cs="Arial"/>
              <w:b/>
              <w:bCs/>
              <w:color w:val="A6A6A6"/>
              <w:sz w:val="12"/>
              <w:szCs w:val="12"/>
            </w:rPr>
            <w:t xml:space="preserve"> 10/2018</w:t>
          </w:r>
        </w:p>
      </w:tc>
    </w:tr>
    <w:tr w:rsidR="004073EC" w:rsidRPr="00E822C2" w:rsidTr="00FB68CD">
      <w:tc>
        <w:tcPr>
          <w:tcW w:w="3261" w:type="dxa"/>
          <w:tcBorders>
            <w:top w:val="nil"/>
            <w:left w:val="single" w:sz="12" w:space="0" w:color="A6A6A6"/>
            <w:bottom w:val="single" w:sz="8" w:space="0" w:color="A6A6A6"/>
            <w:right w:val="single" w:sz="8" w:space="0" w:color="A6A6A6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073EC" w:rsidRPr="00E822C2" w:rsidRDefault="004073EC" w:rsidP="00FB68CD">
          <w:pPr>
            <w:rPr>
              <w:rFonts w:ascii="Arial" w:hAnsi="Arial" w:cs="Arial"/>
              <w:b/>
              <w:bCs/>
              <w:color w:val="A6A6A6"/>
              <w:sz w:val="12"/>
              <w:szCs w:val="12"/>
            </w:rPr>
          </w:pPr>
          <w:r w:rsidRPr="00E822C2">
            <w:rPr>
              <w:rFonts w:ascii="Arial" w:hAnsi="Arial" w:cs="Arial"/>
              <w:b/>
              <w:bCs/>
              <w:color w:val="A6A6A6"/>
              <w:sz w:val="12"/>
              <w:szCs w:val="12"/>
            </w:rPr>
            <w:t xml:space="preserve">Version: </w:t>
          </w:r>
          <w:r>
            <w:rPr>
              <w:rFonts w:ascii="Arial" w:hAnsi="Arial" w:cs="Arial"/>
              <w:b/>
              <w:bCs/>
              <w:color w:val="A6A6A6"/>
              <w:sz w:val="12"/>
              <w:szCs w:val="12"/>
            </w:rPr>
            <w:t>5</w:t>
          </w:r>
        </w:p>
      </w:tc>
      <w:tc>
        <w:tcPr>
          <w:tcW w:w="2881" w:type="dxa"/>
          <w:tcBorders>
            <w:top w:val="nil"/>
            <w:left w:val="nil"/>
            <w:bottom w:val="single" w:sz="8" w:space="0" w:color="A6A6A6"/>
            <w:right w:val="single" w:sz="8" w:space="0" w:color="A6A6A6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073EC" w:rsidRPr="00E822C2" w:rsidRDefault="004073EC" w:rsidP="00FB68CD">
          <w:pPr>
            <w:rPr>
              <w:rFonts w:ascii="Arial" w:hAnsi="Arial" w:cs="Arial"/>
              <w:b/>
              <w:bCs/>
              <w:color w:val="A6A6A6"/>
              <w:sz w:val="12"/>
              <w:szCs w:val="12"/>
            </w:rPr>
          </w:pPr>
          <w:r w:rsidRPr="00E822C2">
            <w:rPr>
              <w:rFonts w:ascii="Arial" w:hAnsi="Arial" w:cs="Arial"/>
              <w:b/>
              <w:bCs/>
              <w:color w:val="A6A6A6"/>
              <w:sz w:val="12"/>
              <w:szCs w:val="12"/>
            </w:rPr>
            <w:t xml:space="preserve">Authorised By:              </w:t>
          </w:r>
        </w:p>
      </w:tc>
      <w:tc>
        <w:tcPr>
          <w:tcW w:w="3072" w:type="dxa"/>
          <w:tcBorders>
            <w:top w:val="nil"/>
            <w:left w:val="nil"/>
            <w:bottom w:val="single" w:sz="8" w:space="0" w:color="A6A6A6"/>
            <w:right w:val="single" w:sz="12" w:space="0" w:color="A6A6A6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073EC" w:rsidRPr="00E822C2" w:rsidRDefault="004073EC" w:rsidP="00FB68CD">
          <w:pPr>
            <w:rPr>
              <w:rFonts w:ascii="Arial" w:hAnsi="Arial" w:cs="Arial"/>
              <w:b/>
              <w:bCs/>
              <w:color w:val="A6A6A6"/>
              <w:sz w:val="12"/>
              <w:szCs w:val="12"/>
            </w:rPr>
          </w:pPr>
          <w:r w:rsidRPr="00E822C2">
            <w:rPr>
              <w:rFonts w:ascii="Arial" w:hAnsi="Arial" w:cs="Arial"/>
              <w:b/>
              <w:bCs/>
              <w:color w:val="A6A6A6"/>
              <w:sz w:val="12"/>
              <w:szCs w:val="12"/>
            </w:rPr>
            <w:t xml:space="preserve">Review Date: </w:t>
          </w:r>
        </w:p>
      </w:tc>
    </w:tr>
  </w:tbl>
  <w:p w:rsidR="004073EC" w:rsidRPr="00E822C2" w:rsidRDefault="004073EC" w:rsidP="00CB2EB5">
    <w:pPr>
      <w:jc w:val="center"/>
      <w:rPr>
        <w:rFonts w:ascii="Arial" w:hAnsi="Arial" w:cs="Arial"/>
        <w:color w:val="A6A6A6"/>
        <w:sz w:val="12"/>
        <w:szCs w:val="12"/>
      </w:rPr>
    </w:pPr>
  </w:p>
  <w:p w:rsidR="004073EC" w:rsidRPr="00CB2EB5" w:rsidRDefault="004073EC" w:rsidP="00CB2E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59" w:rsidRDefault="00EC2859" w:rsidP="002D273F">
      <w:r>
        <w:separator/>
      </w:r>
    </w:p>
  </w:footnote>
  <w:footnote w:type="continuationSeparator" w:id="0">
    <w:p w:rsidR="00EC2859" w:rsidRDefault="00EC2859" w:rsidP="002D2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EC" w:rsidRDefault="004073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3D9"/>
    <w:multiLevelType w:val="hybridMultilevel"/>
    <w:tmpl w:val="1A2A2EEE"/>
    <w:lvl w:ilvl="0" w:tplc="C1BCE50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6C74DE"/>
    <w:multiLevelType w:val="hybridMultilevel"/>
    <w:tmpl w:val="4FFE3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51C9B"/>
    <w:multiLevelType w:val="hybridMultilevel"/>
    <w:tmpl w:val="37FE9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4344C"/>
    <w:multiLevelType w:val="hybridMultilevel"/>
    <w:tmpl w:val="025E33CC"/>
    <w:lvl w:ilvl="0" w:tplc="C1BCE50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8FA2ADF"/>
    <w:multiLevelType w:val="hybridMultilevel"/>
    <w:tmpl w:val="C722008A"/>
    <w:lvl w:ilvl="0" w:tplc="C1BCE50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ADF78A2"/>
    <w:multiLevelType w:val="hybridMultilevel"/>
    <w:tmpl w:val="52F872CA"/>
    <w:lvl w:ilvl="0" w:tplc="C1BCE50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21938B8"/>
    <w:multiLevelType w:val="hybridMultilevel"/>
    <w:tmpl w:val="928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175A4"/>
    <w:multiLevelType w:val="hybridMultilevel"/>
    <w:tmpl w:val="A7669100"/>
    <w:lvl w:ilvl="0" w:tplc="C1BCE50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A7"/>
    <w:rsid w:val="00086FDC"/>
    <w:rsid w:val="00093B8E"/>
    <w:rsid w:val="000D7EAC"/>
    <w:rsid w:val="00152435"/>
    <w:rsid w:val="0016154D"/>
    <w:rsid w:val="00172F81"/>
    <w:rsid w:val="001917C4"/>
    <w:rsid w:val="00195ACD"/>
    <w:rsid w:val="001A1086"/>
    <w:rsid w:val="001A3FBB"/>
    <w:rsid w:val="00205A06"/>
    <w:rsid w:val="0025115F"/>
    <w:rsid w:val="00251819"/>
    <w:rsid w:val="00254F60"/>
    <w:rsid w:val="002A6D71"/>
    <w:rsid w:val="002D273F"/>
    <w:rsid w:val="00317A89"/>
    <w:rsid w:val="0035755A"/>
    <w:rsid w:val="0036202B"/>
    <w:rsid w:val="003C1B6C"/>
    <w:rsid w:val="00406CE4"/>
    <w:rsid w:val="004073EC"/>
    <w:rsid w:val="00461FC3"/>
    <w:rsid w:val="00467E39"/>
    <w:rsid w:val="00471498"/>
    <w:rsid w:val="004A1CAB"/>
    <w:rsid w:val="004B4463"/>
    <w:rsid w:val="004C0A78"/>
    <w:rsid w:val="00565761"/>
    <w:rsid w:val="006E1213"/>
    <w:rsid w:val="006E176C"/>
    <w:rsid w:val="00714807"/>
    <w:rsid w:val="007B071C"/>
    <w:rsid w:val="007F08EF"/>
    <w:rsid w:val="00847B98"/>
    <w:rsid w:val="0085035E"/>
    <w:rsid w:val="008524CC"/>
    <w:rsid w:val="008524FE"/>
    <w:rsid w:val="008760A7"/>
    <w:rsid w:val="008940F4"/>
    <w:rsid w:val="009143DF"/>
    <w:rsid w:val="009A7FE3"/>
    <w:rsid w:val="009C6009"/>
    <w:rsid w:val="00A305D4"/>
    <w:rsid w:val="00A64E5C"/>
    <w:rsid w:val="00A828FB"/>
    <w:rsid w:val="00A82F13"/>
    <w:rsid w:val="00AA5005"/>
    <w:rsid w:val="00B961D6"/>
    <w:rsid w:val="00BB0695"/>
    <w:rsid w:val="00BE6E05"/>
    <w:rsid w:val="00C12D69"/>
    <w:rsid w:val="00C47BB1"/>
    <w:rsid w:val="00C55BC0"/>
    <w:rsid w:val="00C722C9"/>
    <w:rsid w:val="00C86CD2"/>
    <w:rsid w:val="00CB2EB5"/>
    <w:rsid w:val="00D953C0"/>
    <w:rsid w:val="00DF2985"/>
    <w:rsid w:val="00E34DA7"/>
    <w:rsid w:val="00E4264C"/>
    <w:rsid w:val="00E54FE6"/>
    <w:rsid w:val="00EC2859"/>
    <w:rsid w:val="00EF1ED4"/>
    <w:rsid w:val="00EF2FDB"/>
    <w:rsid w:val="00F16490"/>
    <w:rsid w:val="00F469C5"/>
    <w:rsid w:val="00F61FE4"/>
    <w:rsid w:val="00F77539"/>
    <w:rsid w:val="00FA322B"/>
    <w:rsid w:val="00FB68CD"/>
    <w:rsid w:val="00FC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73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27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73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2F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6CE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518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73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27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73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2F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6CE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518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hb-tr.lfsadmin@nhs.ne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D7186-045B-4E17-87C0-D97340AF5FA6}"/>
      </w:docPartPr>
      <w:docPartBody>
        <w:p w:rsidR="00A428D4" w:rsidRDefault="00824424">
          <w:r w:rsidRPr="009E19D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24"/>
    <w:rsid w:val="002932A8"/>
    <w:rsid w:val="00824424"/>
    <w:rsid w:val="008E3AC6"/>
    <w:rsid w:val="00A4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42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4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797D1-ED2D-43C8-B421-B49ED0F3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BA18AEE2.dotm</Template>
  <TotalTime>1</TotalTime>
  <Pages>2</Pages>
  <Words>529</Words>
  <Characters>3385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to Lung Function Unit</vt:lpstr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to Lung Function Unit</dc:title>
  <dc:creator>Peter Arora</dc:creator>
  <cp:lastModifiedBy>Daniel Lightfoot</cp:lastModifiedBy>
  <cp:revision>2</cp:revision>
  <cp:lastPrinted>2018-10-09T09:35:00Z</cp:lastPrinted>
  <dcterms:created xsi:type="dcterms:W3CDTF">2021-11-10T09:26:00Z</dcterms:created>
  <dcterms:modified xsi:type="dcterms:W3CDTF">2021-11-10T09:26:00Z</dcterms:modified>
</cp:coreProperties>
</file>